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3EAF8" w14:textId="48197F4F" w:rsidR="00D81128" w:rsidRDefault="00D81128" w:rsidP="00D81128">
      <w:r>
        <w:t>EL BUEN VIVIR. OBJETIVOS DE DESARROLLO INTERIOR</w:t>
      </w:r>
    </w:p>
    <w:p w14:paraId="3980355D" w14:textId="77777777" w:rsidR="00D81128" w:rsidRDefault="00D81128" w:rsidP="00D81128"/>
    <w:p w14:paraId="7C155A91" w14:textId="7D50D619" w:rsidR="00D81128" w:rsidRDefault="00D81128" w:rsidP="00D81128">
      <w:pPr>
        <w:jc w:val="both"/>
      </w:pPr>
      <w:r>
        <w:t>Los Objetivos de Desarrollo Interior (</w:t>
      </w:r>
      <w:proofErr w:type="spellStart"/>
      <w:r>
        <w:t>ODIs</w:t>
      </w:r>
      <w:proofErr w:type="spellEnd"/>
      <w:r>
        <w:t xml:space="preserve"> - </w:t>
      </w:r>
      <w:proofErr w:type="spellStart"/>
      <w:r>
        <w:t>Inner</w:t>
      </w:r>
      <w:proofErr w:type="spellEnd"/>
      <w:r>
        <w:t xml:space="preserve"> </w:t>
      </w:r>
      <w:proofErr w:type="spellStart"/>
      <w:r>
        <w:t>Development</w:t>
      </w:r>
      <w:proofErr w:type="spellEnd"/>
      <w:r>
        <w:t xml:space="preserve"> </w:t>
      </w:r>
      <w:proofErr w:type="spellStart"/>
      <w:r>
        <w:t>Goals</w:t>
      </w:r>
      <w:proofErr w:type="spellEnd"/>
      <w:r>
        <w:t xml:space="preserve"> en inglés) proporcionan un marco esencial de habilidades transformadoras necesarias para avanzar en el desarrollo sostenible. Se trata de un kit de campo que ha identificado a través de una encuesta internacional dirigida a personas expertas en sostenibilidad, las cualidades básicas para avanzar en los Objetivos de Desarrollo Sostenible. Este trabajo ha sido impulsado por dos Fundaciones suecas una trabajando en sostenibilidad y otra en comunicación. Los resultados de su estudio son los Objetivos de Desarrollo Interior, de código abierto y de uso libre, articulados en 5 dimensiones y 23 habilidades. Los Objetivos de Desarrollo Interior </w:t>
      </w:r>
      <w:proofErr w:type="gramStart"/>
      <w:r>
        <w:t>son  importantes</w:t>
      </w:r>
      <w:proofErr w:type="gramEnd"/>
      <w:r>
        <w:t>,</w:t>
      </w:r>
      <w:r>
        <w:t xml:space="preserve"> tanto para las personas en situación de liderazgo</w:t>
      </w:r>
      <w:r>
        <w:t>, como</w:t>
      </w:r>
      <w:r>
        <w:t xml:space="preserve"> para todas las personas comprometidas con un mundo mejor posible. La gran innovación que suponen los Objetivos de Desarrollo Interior es la estructura de la propuesta y su universalidad y no tanto las cualidades y habilidades incluidas, ya que el beneficio que estas cualidades generan en las personas y los equipos son conocidos.  </w:t>
      </w:r>
    </w:p>
    <w:p w14:paraId="5A4061A3" w14:textId="77777777" w:rsidR="00D81128" w:rsidRDefault="00D81128" w:rsidP="00D81128">
      <w:pPr>
        <w:pStyle w:val="NormalWeb"/>
        <w:jc w:val="both"/>
      </w:pPr>
      <w:r>
        <w:t xml:space="preserve">El punto de partida de la iniciativa “Objetivos de Desarrollo Interior” fue la observación de las dificultades para avanzar en los Objetivos de Desarrollo Sostenible. Los 17 Objetivos de Desarrollo Sostenible abarcan una amplia gama de cuestiones que afectan a personas con diferentes necesidades, valores y convicciones. Existe una visión de lo que debe ocurrir, pero hasta ahora los avances en esta visión han sido decepcionantes. Carecemos de la capacidad interior para hacer frente a un entorno y a unos retos cada vez más complejos. Afortunadamente, la investigación moderna demuestra que las capacidades internas que todos necesitamos ahora pueden desarrollarse. Con esta visión se consultaron cuáles son las cualidades clave a desarrollar para poder enfocar los Objetivos de Desarrollo Interior de otra forma. </w:t>
      </w:r>
    </w:p>
    <w:p w14:paraId="72EE98E2" w14:textId="77777777" w:rsidR="00D81128" w:rsidRDefault="00D81128" w:rsidP="00D81128">
      <w:pPr>
        <w:pStyle w:val="NormalWeb"/>
        <w:jc w:val="both"/>
      </w:pPr>
      <w:r>
        <w:t xml:space="preserve">Los Objetivos de Desarrollo Interior son el mayor acelerador posible para alcanzar los Objetivos de Desarrollo Sostenible y crear un futuro próspero para toda la humanidad. Las cualidades que componen los Objetivos pueden trabajarse de distintas formas y hay distintas herramientas que nos permiten avanzar en estas cualidades. Estas cualidades son relevantes tanto a nivel individual como a nivel colectivo. </w:t>
      </w:r>
    </w:p>
    <w:p w14:paraId="466BFACE" w14:textId="77777777" w:rsidR="00D81128" w:rsidRDefault="00D81128" w:rsidP="00D81128">
      <w:pPr>
        <w:pStyle w:val="NormalWeb"/>
        <w:jc w:val="both"/>
      </w:pPr>
      <w:proofErr w:type="gramStart"/>
      <w:r>
        <w:t>A día de hoy</w:t>
      </w:r>
      <w:proofErr w:type="gramEnd"/>
      <w:r>
        <w:t xml:space="preserve"> hay más de 400 </w:t>
      </w:r>
      <w:proofErr w:type="spellStart"/>
      <w:r>
        <w:t>hubs</w:t>
      </w:r>
      <w:proofErr w:type="spellEnd"/>
      <w:r>
        <w:t xml:space="preserve">, redes locales de personas y organizaciones interesadas en esta herramienta, en todo el mundo y se está trabajando tanto con organizaciones públicas como privadas en el desarrollo de pilotajes y los aprendizajes se están compartiendo con la comunidad internacional. </w:t>
      </w:r>
    </w:p>
    <w:p w14:paraId="37818F79" w14:textId="77777777" w:rsidR="00D81128" w:rsidRDefault="00D81128" w:rsidP="00D81128">
      <w:pPr>
        <w:pStyle w:val="NormalWeb"/>
        <w:jc w:val="both"/>
      </w:pPr>
      <w:r>
        <w:rPr>
          <w:rStyle w:val="Textoennegrita"/>
        </w:rPr>
        <w:t>Los 5 Objetivos de Desarrollo Interior y las 23 cualidades</w:t>
      </w:r>
    </w:p>
    <w:p w14:paraId="0069D83F" w14:textId="77777777" w:rsidR="00D81128" w:rsidRDefault="00D81128" w:rsidP="00D81128">
      <w:pPr>
        <w:pStyle w:val="NormalWeb"/>
        <w:jc w:val="both"/>
      </w:pPr>
      <w:r>
        <w:t>Los 5 Objetivos de Desarrollo Interior y sus 23 competencias transformadoras incluyen: </w:t>
      </w:r>
    </w:p>
    <w:p w14:paraId="7799A0B5" w14:textId="77777777" w:rsidR="00D81128" w:rsidRDefault="00D81128" w:rsidP="00D81128">
      <w:pPr>
        <w:pStyle w:val="NormalWeb"/>
        <w:jc w:val="both"/>
      </w:pPr>
      <w:r>
        <w:rPr>
          <w:rStyle w:val="Textoennegrita"/>
        </w:rPr>
        <w:t>SER</w:t>
      </w:r>
      <w:r>
        <w:t>, referido a la “Relación con el yo”. Las cualidades dentro de este objetivo incluyen: Brújula interior, Integridad y autenticidad, Apertura y mentalidad de aprendizaje, Autoconciencia y Presencia</w:t>
      </w:r>
    </w:p>
    <w:p w14:paraId="5BB725F5" w14:textId="77777777" w:rsidR="00D81128" w:rsidRDefault="00D81128" w:rsidP="00D81128">
      <w:pPr>
        <w:pStyle w:val="NormalWeb"/>
        <w:jc w:val="both"/>
      </w:pPr>
      <w:r>
        <w:rPr>
          <w:rStyle w:val="Textoennegrita"/>
        </w:rPr>
        <w:t xml:space="preserve">PENSAR, </w:t>
      </w:r>
      <w:r>
        <w:t>que considera nuestras habilidades cognitivas. Las cualidades dentro de este objetivo incluyen: Pensamiento crítico, Conciencia de la complejidad, Habilidades de perspectiva, Búsqueda de sentido, Orientación y visión a largo plazo.</w:t>
      </w:r>
    </w:p>
    <w:p w14:paraId="1C3806F1" w14:textId="77777777" w:rsidR="00D81128" w:rsidRDefault="00D81128" w:rsidP="00D81128">
      <w:pPr>
        <w:pStyle w:val="NormalWeb"/>
        <w:jc w:val="both"/>
      </w:pPr>
      <w:r>
        <w:rPr>
          <w:rStyle w:val="Textoennegrita"/>
        </w:rPr>
        <w:t xml:space="preserve">RELACIONARSE, </w:t>
      </w:r>
      <w:r>
        <w:t xml:space="preserve">se refiere a cuidar de los demás y del mundo. Las cualidades son: Aprecio, Conectividad, Humildad, Empatía y </w:t>
      </w:r>
      <w:proofErr w:type="spellStart"/>
      <w:r>
        <w:t>compassion</w:t>
      </w:r>
      <w:proofErr w:type="spellEnd"/>
    </w:p>
    <w:p w14:paraId="2C6F0459" w14:textId="77777777" w:rsidR="00D81128" w:rsidRDefault="00D81128" w:rsidP="00D81128">
      <w:pPr>
        <w:pStyle w:val="NormalWeb"/>
        <w:jc w:val="both"/>
      </w:pPr>
      <w:r>
        <w:rPr>
          <w:rStyle w:val="Textoennegrita"/>
        </w:rPr>
        <w:lastRenderedPageBreak/>
        <w:t xml:space="preserve">COLABORAR, </w:t>
      </w:r>
      <w:r>
        <w:t xml:space="preserve">dentro del que se incluyen las habilidades sociales. Las cualidades son: Habilidad para la Comunicación, Habilidades de </w:t>
      </w:r>
      <w:proofErr w:type="spellStart"/>
      <w:r>
        <w:t>co-creación</w:t>
      </w:r>
      <w:proofErr w:type="spellEnd"/>
      <w:r>
        <w:t>, Mentalidad inclusiva y competencia intercultural, Confianza y Habilidades de movilización</w:t>
      </w:r>
    </w:p>
    <w:p w14:paraId="3A069809" w14:textId="77777777" w:rsidR="00D81128" w:rsidRDefault="00D81128" w:rsidP="00D81128">
      <w:pPr>
        <w:pStyle w:val="NormalWeb"/>
        <w:jc w:val="both"/>
      </w:pPr>
      <w:r>
        <w:rPr>
          <w:rStyle w:val="Textoennegrita"/>
        </w:rPr>
        <w:t xml:space="preserve">ACTUAR, </w:t>
      </w:r>
      <w:r>
        <w:t>dirigido a impulsar el cambio. Las cualidades son: Valentía, Creatividad, Optimismo y Perseverancia</w:t>
      </w:r>
    </w:p>
    <w:p w14:paraId="2A03529C" w14:textId="77777777" w:rsidR="00D81128" w:rsidRDefault="00D81128" w:rsidP="00D81128">
      <w:pPr>
        <w:jc w:val="both"/>
      </w:pPr>
      <w:r>
        <w:t xml:space="preserve">Desde El Buen Vivir se impulsó en diciembre de 2022 la creación del </w:t>
      </w:r>
      <w:proofErr w:type="gramStart"/>
      <w:r>
        <w:t>Hub</w:t>
      </w:r>
      <w:proofErr w:type="gramEnd"/>
      <w:r>
        <w:t xml:space="preserve"> del Norte del Objetivos de Desarrollo Interior, una comunidad de personas y organizaciones interesadas en el tema, con el fin de difundir en Navarra y el País Vasco esta herramienta. </w:t>
      </w:r>
    </w:p>
    <w:p w14:paraId="5C84ED22" w14:textId="77777777" w:rsidR="00D81128" w:rsidRDefault="00D81128" w:rsidP="00D81128">
      <w:pPr>
        <w:jc w:val="both"/>
      </w:pPr>
    </w:p>
    <w:p w14:paraId="728A0F9C" w14:textId="77777777" w:rsidR="00D81128" w:rsidRDefault="00D81128" w:rsidP="00D81128">
      <w:pPr>
        <w:jc w:val="both"/>
      </w:pPr>
      <w:r>
        <w:t xml:space="preserve">Desde El Buen Vivir consideramos que los Objetivos de Desarrollo Interior son una propuesta muy valiosa y necesaria, capaz de conectar el desarrollo interior y el desarrollo sostenible. Por ello estamos desarrollando actividades de sensibilización y de formación en esta materia a la vez que estamos en conversaciones con distintas redes y organizaciones para poder implementar pilotajes en distintas organizaciones. Si esta propuesta te resulta de interés y quieres saber más, contáctanos:  </w:t>
      </w:r>
      <w:hyperlink r:id="rId4" w:history="1">
        <w:r>
          <w:rPr>
            <w:rStyle w:val="Hipervnculo"/>
          </w:rPr>
          <w:t>hola@elbuenvivir.org</w:t>
        </w:r>
      </w:hyperlink>
      <w:r>
        <w:t xml:space="preserve"> I 619.836.414 I </w:t>
      </w:r>
      <w:hyperlink r:id="rId5" w:history="1">
        <w:r>
          <w:rPr>
            <w:rStyle w:val="Hipervnculo"/>
          </w:rPr>
          <w:t>www.elbuenvivir.org</w:t>
        </w:r>
      </w:hyperlink>
      <w:r>
        <w:t xml:space="preserve">  </w:t>
      </w:r>
    </w:p>
    <w:p w14:paraId="47680B99" w14:textId="77777777" w:rsidR="002E3854" w:rsidRPr="00D81128" w:rsidRDefault="002E3854" w:rsidP="00D81128">
      <w:pPr>
        <w:jc w:val="both"/>
      </w:pPr>
    </w:p>
    <w:sectPr w:rsidR="002E3854" w:rsidRPr="00D81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128"/>
    <w:rsid w:val="002E3854"/>
    <w:rsid w:val="00D81128"/>
    <w:rsid w:val="00F670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5FD9"/>
  <w15:chartTrackingRefBased/>
  <w15:docId w15:val="{1F8F5E49-1EDC-4765-B084-3242BAC9D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28"/>
    <w:pPr>
      <w:spacing w:after="0" w:line="240" w:lineRule="auto"/>
    </w:pPr>
    <w:rPr>
      <w:rFonts w:ascii="Calibri" w:hAnsi="Calibri" w:cs="Calibri"/>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81128"/>
    <w:rPr>
      <w:color w:val="0563C1"/>
      <w:u w:val="single"/>
    </w:rPr>
  </w:style>
  <w:style w:type="paragraph" w:styleId="NormalWeb">
    <w:name w:val="Normal (Web)"/>
    <w:basedOn w:val="Normal"/>
    <w:uiPriority w:val="99"/>
    <w:semiHidden/>
    <w:unhideWhenUsed/>
    <w:rsid w:val="00D81128"/>
    <w:pPr>
      <w:spacing w:before="100" w:beforeAutospacing="1" w:after="100" w:afterAutospacing="1"/>
    </w:pPr>
    <w:rPr>
      <w:lang w:eastAsia="es-ES"/>
      <w14:ligatures w14:val="none"/>
    </w:rPr>
  </w:style>
  <w:style w:type="character" w:styleId="Textoennegrita">
    <w:name w:val="Strong"/>
    <w:basedOn w:val="Fuentedeprrafopredeter"/>
    <w:uiPriority w:val="22"/>
    <w:qFormat/>
    <w:rsid w:val="00D811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lbuenvivir.org" TargetMode="External"/><Relationship Id="rId4" Type="http://schemas.openxmlformats.org/officeDocument/2006/relationships/hyperlink" Target="mailto:hola@elbuenvivir.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716</Words>
  <Characters>3938</Characters>
  <Application>Microsoft Office Word</Application>
  <DocSecurity>0</DocSecurity>
  <Lines>32</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Pascual</dc:creator>
  <cp:keywords/>
  <dc:description/>
  <cp:lastModifiedBy>Marian Pascual</cp:lastModifiedBy>
  <cp:revision>1</cp:revision>
  <dcterms:created xsi:type="dcterms:W3CDTF">2023-11-14T11:22:00Z</dcterms:created>
  <dcterms:modified xsi:type="dcterms:W3CDTF">2023-11-14T11:26:00Z</dcterms:modified>
</cp:coreProperties>
</file>