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D2" w:rsidRDefault="001A37D2" w:rsidP="001A37D2">
      <w:pPr>
        <w:pStyle w:val="Ttulo"/>
        <w:spacing w:before="120"/>
      </w:pPr>
      <w:r>
        <w:t>SOLICITUD DE DEMANDA DE VOLUNTARIOS/AS</w:t>
      </w:r>
    </w:p>
    <w:p w:rsidR="001A37D2" w:rsidRPr="00ED1D8C" w:rsidRDefault="001A37D2" w:rsidP="001A37D2">
      <w:pPr>
        <w:pStyle w:val="Subttulo"/>
      </w:pPr>
    </w:p>
    <w:p w:rsidR="001A37D2" w:rsidRDefault="001A37D2" w:rsidP="001A37D2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 xml:space="preserve">DATOS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b/>
            <w:bCs/>
            <w:color w:val="FF6600"/>
            <w:sz w:val="28"/>
            <w:szCs w:val="28"/>
          </w:rPr>
          <w:t>LA ENTIDAD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57"/>
        <w:gridCol w:w="788"/>
        <w:gridCol w:w="769"/>
        <w:gridCol w:w="542"/>
        <w:gridCol w:w="1435"/>
        <w:gridCol w:w="697"/>
        <w:gridCol w:w="1418"/>
        <w:gridCol w:w="763"/>
        <w:gridCol w:w="80"/>
        <w:gridCol w:w="861"/>
        <w:gridCol w:w="484"/>
      </w:tblGrid>
      <w:tr w:rsidR="001A37D2" w:rsidTr="001A37D2">
        <w:trPr>
          <w:trHeight w:val="524"/>
        </w:trPr>
        <w:tc>
          <w:tcPr>
            <w:tcW w:w="2263" w:type="dxa"/>
            <w:gridSpan w:val="3"/>
            <w:shd w:val="clear" w:color="auto" w:fill="E6E6E6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entidad:</w:t>
            </w:r>
          </w:p>
        </w:tc>
        <w:tc>
          <w:tcPr>
            <w:tcW w:w="6231" w:type="dxa"/>
            <w:gridSpan w:val="8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FUNDACIÓN SANTA LUCIA ADSIS</w:t>
            </w:r>
          </w:p>
        </w:tc>
      </w:tr>
      <w:tr w:rsidR="001A37D2" w:rsidTr="001A37D2">
        <w:trPr>
          <w:trHeight w:val="546"/>
        </w:trPr>
        <w:tc>
          <w:tcPr>
            <w:tcW w:w="2263" w:type="dxa"/>
            <w:gridSpan w:val="3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 en la c./</w:t>
            </w:r>
          </w:p>
        </w:tc>
        <w:tc>
          <w:tcPr>
            <w:tcW w:w="4942" w:type="dxa"/>
            <w:gridSpan w:val="6"/>
          </w:tcPr>
          <w:p w:rsidR="001A37D2" w:rsidRPr="001A37D2" w:rsidRDefault="001A37D2" w:rsidP="00FB2B4E">
            <w:pPr>
              <w:spacing w:before="120" w:line="360" w:lineRule="auto"/>
              <w:rPr>
                <w:rFonts w:ascii="Arial" w:hAnsi="Arial" w:cs="Arial"/>
              </w:rPr>
            </w:pPr>
            <w:r w:rsidRPr="001A37D2">
              <w:rPr>
                <w:rFonts w:ascii="Arial" w:hAnsi="Arial" w:cs="Arial"/>
              </w:rPr>
              <w:t>AVENIDA SAN JORGE 75, ESC DCHA, 1ª PLANTA</w:t>
            </w:r>
          </w:p>
        </w:tc>
        <w:tc>
          <w:tcPr>
            <w:tcW w:w="798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49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7D2" w:rsidTr="001A37D2">
        <w:trPr>
          <w:trHeight w:val="531"/>
        </w:trPr>
        <w:tc>
          <w:tcPr>
            <w:tcW w:w="644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C.P.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A37D2" w:rsidRPr="001A37D2" w:rsidRDefault="001A37D2" w:rsidP="00FB2B4E">
            <w:pPr>
              <w:spacing w:before="120" w:line="360" w:lineRule="auto"/>
              <w:rPr>
                <w:rFonts w:ascii="Arial" w:hAnsi="Arial" w:cs="Arial"/>
              </w:rPr>
            </w:pPr>
            <w:r w:rsidRPr="001A37D2">
              <w:rPr>
                <w:rFonts w:ascii="Arial" w:hAnsi="Arial" w:cs="Arial"/>
              </w:rPr>
              <w:t>31012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1A37D2" w:rsidRPr="001A37D2" w:rsidRDefault="001A37D2" w:rsidP="00FB2B4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1A37D2">
              <w:rPr>
                <w:rFonts w:ascii="Arial" w:hAnsi="Arial" w:cs="Arial"/>
                <w:sz w:val="22"/>
                <w:szCs w:val="22"/>
              </w:rPr>
              <w:t>PAMPLONA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Tfno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948302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Tfno. 2</w:t>
            </w:r>
          </w:p>
        </w:tc>
        <w:tc>
          <w:tcPr>
            <w:tcW w:w="1395" w:type="dxa"/>
            <w:gridSpan w:val="3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621254061</w:t>
            </w:r>
          </w:p>
        </w:tc>
      </w:tr>
      <w:tr w:rsidR="001A37D2" w:rsidTr="001A37D2">
        <w:trPr>
          <w:trHeight w:val="531"/>
        </w:trPr>
        <w:tc>
          <w:tcPr>
            <w:tcW w:w="644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</w:tcBorders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voluntariado@santaluciaadsis.org</w:t>
            </w:r>
          </w:p>
        </w:tc>
      </w:tr>
    </w:tbl>
    <w:p w:rsidR="001A37D2" w:rsidRDefault="001A37D2" w:rsidP="001A37D2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</w:p>
    <w:p w:rsidR="001A37D2" w:rsidRDefault="001A37D2" w:rsidP="001A37D2">
      <w:pPr>
        <w:spacing w:before="120" w:line="360" w:lineRule="auto"/>
        <w:rPr>
          <w:rFonts w:ascii="Arial" w:hAnsi="Arial" w:cs="Arial"/>
          <w:b/>
          <w:bCs/>
          <w:color w:val="FF6600"/>
          <w:sz w:val="28"/>
          <w:szCs w:val="28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 xml:space="preserve">DATOS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b/>
            <w:bCs/>
            <w:color w:val="FF6600"/>
            <w:sz w:val="28"/>
            <w:szCs w:val="28"/>
          </w:rPr>
          <w:t>LA SOLICITUD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27"/>
        <w:gridCol w:w="5867"/>
      </w:tblGrid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la actividad: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ENLACE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Destinatarios: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Jóvenes de 18 a 23 años con dificultades familiares graves en procesos de autonomía y mujeres migrantes solas con hijos e hijas a cargo.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actividad:</w:t>
            </w: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EB3">
              <w:rPr>
                <w:rFonts w:ascii="Arial" w:hAnsi="Arial" w:cs="Arial"/>
                <w:sz w:val="24"/>
                <w:szCs w:val="24"/>
              </w:rPr>
              <w:t>El proyecto se basa</w:t>
            </w:r>
            <w:r>
              <w:rPr>
                <w:rFonts w:ascii="Arial" w:hAnsi="Arial" w:cs="Arial"/>
                <w:sz w:val="24"/>
                <w:szCs w:val="24"/>
              </w:rPr>
              <w:t xml:space="preserve"> en</w:t>
            </w:r>
            <w:r w:rsidRPr="000C5E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418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stablecer una relación personal,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mentoría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social, entre una persona voluntaria y una persona de uno de los dos perfiles descritos anteriormente.</w:t>
            </w:r>
          </w:p>
          <w:p w:rsidR="001A37D2" w:rsidRDefault="001A37D2" w:rsidP="00FB2B4E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trata de ofrecer apoyo emocional y social, facilitando</w:t>
            </w:r>
            <w:r w:rsidRPr="005E4187">
              <w:rPr>
                <w:rFonts w:ascii="Arial" w:hAnsi="Arial" w:cs="Arial"/>
                <w:sz w:val="24"/>
                <w:szCs w:val="24"/>
              </w:rPr>
              <w:t xml:space="preserve"> una</w:t>
            </w:r>
            <w:r>
              <w:rPr>
                <w:rFonts w:ascii="Arial" w:hAnsi="Arial" w:cs="Arial"/>
                <w:sz w:val="24"/>
                <w:szCs w:val="24"/>
              </w:rPr>
              <w:t xml:space="preserve"> relación social normalizada e ir dando </w:t>
            </w:r>
            <w:r w:rsidRPr="005E4187">
              <w:rPr>
                <w:rFonts w:ascii="Arial" w:hAnsi="Arial" w:cs="Arial"/>
                <w:sz w:val="24"/>
                <w:szCs w:val="24"/>
              </w:rPr>
              <w:t>pasos hacia una vida independiente y autónoma.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Horario: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disponibilidad de la persona voluntaria y el/la joven o mujer a la que se acompañe.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la actividad: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acordar por la persona mentora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mentorada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Número de voluntarios: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 5 y 10 personas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Funciones a desempeñar:</w:t>
            </w: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1A37D2" w:rsidRDefault="001A37D2" w:rsidP="001A37D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Propiciar una relación personal normalizada, natural, autónoma, compartiendo actividades, tiempo y espacios agradables para ambas partes.</w:t>
            </w:r>
          </w:p>
          <w:p w:rsidR="001A37D2" w:rsidRDefault="001A37D2" w:rsidP="001A37D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persona voluntaria deberá facilitar una relación de apoyo donde la persona pueda sentirse arropada y comprendida.</w:t>
            </w:r>
          </w:p>
          <w:p w:rsidR="001A37D2" w:rsidRDefault="001A37D2" w:rsidP="001A37D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Transmitir confianza y respeto por la realidad que vive la persona acompañada.</w:t>
            </w:r>
          </w:p>
          <w:p w:rsidR="001A37D2" w:rsidRDefault="001A37D2" w:rsidP="001A37D2">
            <w:pPr>
              <w:numPr>
                <w:ilvl w:val="0"/>
                <w:numId w:val="1"/>
              </w:numPr>
              <w:spacing w:before="120" w:line="360" w:lineRule="auto"/>
              <w:ind w:left="605" w:right="49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Acompañar y orientar, pero dejando que el protagonismo sea de la persona a quien se acompaña.</w:t>
            </w: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Requisitos:</w:t>
            </w: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ind w:left="463"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1">
              <w:rPr>
                <w:rFonts w:ascii="Arial" w:hAnsi="Arial" w:cs="Arial"/>
                <w:sz w:val="24"/>
                <w:szCs w:val="24"/>
              </w:rPr>
              <w:t>Personas mayores de edad, prefe</w:t>
            </w:r>
            <w:r>
              <w:rPr>
                <w:rFonts w:ascii="Arial" w:hAnsi="Arial" w:cs="Arial"/>
                <w:sz w:val="24"/>
                <w:szCs w:val="24"/>
              </w:rPr>
              <w:t>riblemente mayores de 30 años, con</w:t>
            </w:r>
            <w:r w:rsidRPr="009C7571">
              <w:rPr>
                <w:rFonts w:ascii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sz w:val="24"/>
                <w:szCs w:val="24"/>
              </w:rPr>
              <w:t>ensibilidad hacia las situaciones de vulnerabilidad social, madurez personal y habilidades sociales y de comunicación, que crean en el cambio y quieran apoyar procesos individuales de incorporación social.</w:t>
            </w:r>
          </w:p>
          <w:p w:rsidR="001A37D2" w:rsidRDefault="001A37D2" w:rsidP="00FB2B4E">
            <w:pPr>
              <w:spacing w:before="120" w:line="360" w:lineRule="auto"/>
              <w:ind w:left="463" w:right="2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pide disponibilidad para acudir a una reunión mensual de dos horas con el resto de personas mentoras para recibir formación, valorar el funcionamiento del Proyecto e introducir las mejoras necesarias.</w:t>
            </w:r>
          </w:p>
          <w:p w:rsidR="001A37D2" w:rsidRDefault="001A37D2" w:rsidP="00FB2B4E">
            <w:pPr>
              <w:spacing w:before="120" w:line="360" w:lineRule="auto"/>
              <w:ind w:left="463" w:right="2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7571">
              <w:rPr>
                <w:rFonts w:ascii="Arial" w:hAnsi="Arial" w:cs="Arial"/>
                <w:sz w:val="24"/>
                <w:szCs w:val="24"/>
              </w:rPr>
              <w:t xml:space="preserve">Dadas </w:t>
            </w:r>
            <w:r>
              <w:rPr>
                <w:rFonts w:ascii="Arial" w:hAnsi="Arial" w:cs="Arial"/>
                <w:sz w:val="24"/>
                <w:szCs w:val="24"/>
              </w:rPr>
              <w:t>las características del Proyecto</w:t>
            </w:r>
            <w:r w:rsidRPr="009C7571">
              <w:rPr>
                <w:rFonts w:ascii="Arial" w:hAnsi="Arial" w:cs="Arial"/>
                <w:sz w:val="24"/>
                <w:szCs w:val="24"/>
              </w:rPr>
              <w:t xml:space="preserve"> sería deseable un compromiso mínimo de un año.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 de contacto: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Maitane González Berrade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e-mail de contacto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voluntariado@santaluciaadsis.org</w:t>
            </w:r>
          </w:p>
        </w:tc>
      </w:tr>
      <w:tr w:rsidR="001A37D2" w:rsidTr="00FB2B4E">
        <w:tc>
          <w:tcPr>
            <w:tcW w:w="2943" w:type="dxa"/>
            <w:shd w:val="clear" w:color="auto" w:fill="E0E0E0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de contacto</w:t>
            </w:r>
          </w:p>
        </w:tc>
        <w:tc>
          <w:tcPr>
            <w:tcW w:w="6551" w:type="dxa"/>
          </w:tcPr>
          <w:p w:rsidR="001A37D2" w:rsidRDefault="001A37D2" w:rsidP="00FB2B4E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948 30 26 27 – 621 25 40 61</w:t>
            </w:r>
          </w:p>
        </w:tc>
      </w:tr>
    </w:tbl>
    <w:p w:rsidR="001A37D2" w:rsidRDefault="001A37D2" w:rsidP="001A37D2">
      <w:pPr>
        <w:spacing w:before="120"/>
        <w:rPr>
          <w:rFonts w:ascii="Arial" w:hAnsi="Arial" w:cs="Arial"/>
          <w:sz w:val="16"/>
          <w:szCs w:val="16"/>
        </w:rPr>
      </w:pPr>
    </w:p>
    <w:p w:rsidR="001A37D2" w:rsidRDefault="001A37D2" w:rsidP="001A37D2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Pamplona, a 28 de diciembre de 2020</w:t>
      </w:r>
    </w:p>
    <w:p w:rsidR="005C64F2" w:rsidRDefault="005C64F2"/>
    <w:sectPr w:rsidR="005C6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5846"/>
    <w:multiLevelType w:val="hybridMultilevel"/>
    <w:tmpl w:val="CCAEC6B4"/>
    <w:lvl w:ilvl="0" w:tplc="89DAF7BE">
      <w:start w:val="94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2"/>
    <w:rsid w:val="001A37D2"/>
    <w:rsid w:val="005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7865C3"/>
  <w15:chartTrackingRefBased/>
  <w15:docId w15:val="{B348E8D0-1A77-413A-A455-3C4C723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D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ar"/>
    <w:qFormat/>
    <w:rsid w:val="001A37D2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rsid w:val="001A37D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Subttulo">
    <w:name w:val="Subtitle"/>
    <w:basedOn w:val="Normal"/>
    <w:next w:val="Textoindependiente"/>
    <w:link w:val="SubttuloCar"/>
    <w:qFormat/>
    <w:rsid w:val="001A37D2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1A37D2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A37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A37D2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Maitane González Berrade</dc:creator>
  <cp:keywords/>
  <dc:description/>
  <cp:lastModifiedBy>Maitane González Berrade</cp:lastModifiedBy>
  <cp:revision>1</cp:revision>
  <dcterms:created xsi:type="dcterms:W3CDTF">2020-12-29T08:59:00Z</dcterms:created>
  <dcterms:modified xsi:type="dcterms:W3CDTF">2020-12-29T09:02:00Z</dcterms:modified>
</cp:coreProperties>
</file>