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D8" w:rsidRPr="00946AF7" w:rsidRDefault="00C32D63" w:rsidP="00C32D63">
      <w:pPr>
        <w:pStyle w:val="Ttulo2"/>
        <w:rPr>
          <w:rFonts w:ascii="Calibri" w:hAnsi="Calibri" w:cs="Calibri"/>
          <w:color w:val="000000"/>
          <w:sz w:val="24"/>
        </w:rPr>
      </w:pPr>
      <w:bookmarkStart w:id="0" w:name="_GoBack"/>
      <w:bookmarkEnd w:id="0"/>
      <w:r w:rsidRPr="00946AF7">
        <w:rPr>
          <w:rFonts w:ascii="Calibri" w:hAnsi="Calibri" w:cs="Calibri"/>
          <w:color w:val="000000"/>
          <w:sz w:val="24"/>
        </w:rPr>
        <w:t>La Plataforma de Entidades Sociales y el Parlamento de Navarra comienzan a trabajar en Pacto con</w:t>
      </w:r>
      <w:r w:rsidR="004F6058" w:rsidRPr="00946AF7">
        <w:rPr>
          <w:rFonts w:ascii="Calibri" w:hAnsi="Calibri" w:cs="Calibri"/>
          <w:color w:val="000000"/>
          <w:sz w:val="24"/>
        </w:rPr>
        <w:t>tra la Pobreza y la Desigualdad</w:t>
      </w:r>
    </w:p>
    <w:p w:rsidR="009A60D8" w:rsidRDefault="009A60D8" w:rsidP="00C41616">
      <w:pPr>
        <w:jc w:val="both"/>
      </w:pPr>
    </w:p>
    <w:p w:rsidR="000F2EF4" w:rsidRPr="000F2EF4" w:rsidRDefault="004F6058" w:rsidP="00946AF7">
      <w:pPr>
        <w:spacing w:line="336" w:lineRule="auto"/>
        <w:jc w:val="both"/>
        <w:rPr>
          <w:sz w:val="20"/>
        </w:rPr>
      </w:pPr>
      <w:r w:rsidRPr="004F6058">
        <w:rPr>
          <w:b/>
          <w:sz w:val="20"/>
        </w:rPr>
        <w:t>Pamplona, 26 de noviembre</w:t>
      </w:r>
      <w:r w:rsidRPr="004F6058">
        <w:rPr>
          <w:sz w:val="20"/>
        </w:rPr>
        <w:t xml:space="preserve"> </w:t>
      </w:r>
      <w:r w:rsidRPr="004F6058">
        <w:rPr>
          <w:b/>
          <w:sz w:val="20"/>
        </w:rPr>
        <w:t>-</w:t>
      </w:r>
      <w:r w:rsidRPr="004F6058">
        <w:rPr>
          <w:sz w:val="20"/>
        </w:rPr>
        <w:t xml:space="preserve"> </w:t>
      </w:r>
      <w:r w:rsidR="000F2EF4" w:rsidRPr="000F2EF4">
        <w:rPr>
          <w:sz w:val="20"/>
        </w:rPr>
        <w:t xml:space="preserve">Hoy, 26 de noviembre de 2019, la Plataforma de Entidades Sociales (PES) integrada por el Comité de Entidades Representantes de Personas con Discapacidad (CERMIN), la Red de Economía Alternativa y Solidarias (REAS), la Coordinadora de ONG para el Desarrollo (CONGDN) y la Red Navarra de Lucha contra la Pobreza y Exclusión Social, ha mantenido la primera reunión para la elaboración del “Pacto Navarro contra la Pobreza y la Desigualdad” tras la firma de la Declaración Institucional por parte de todos los Grupos Parlamentarios de Navarra, el pasado 17 de octubre, Día Internacional por la Erradicación de la Pobreza. </w:t>
      </w:r>
    </w:p>
    <w:p w:rsidR="000F2EF4" w:rsidRPr="000F2EF4" w:rsidRDefault="000F2EF4" w:rsidP="00946AF7">
      <w:pPr>
        <w:spacing w:line="336" w:lineRule="auto"/>
        <w:jc w:val="both"/>
        <w:rPr>
          <w:sz w:val="20"/>
        </w:rPr>
      </w:pPr>
    </w:p>
    <w:p w:rsidR="000F2EF4" w:rsidRDefault="000F2EF4" w:rsidP="00946AF7">
      <w:pPr>
        <w:spacing w:line="336" w:lineRule="auto"/>
        <w:jc w:val="both"/>
        <w:rPr>
          <w:sz w:val="20"/>
        </w:rPr>
      </w:pPr>
      <w:r w:rsidRPr="000F2EF4">
        <w:rPr>
          <w:sz w:val="20"/>
        </w:rPr>
        <w:t xml:space="preserve">La actualización del “Pacto Navarro contra la Pobreza y la Desigualdad” resulta ineludible ante el cambio de escenario que se ha producido no sólo a nivel global, sino también en la Comunidad Foral de Navarra. Seguimos teniendo presente el objetivo de la erradicación de la pobreza en los países empobrecidos y el aumento exponencial de la desigualdad, pero consideramos que igualmente ha de contemplar la realidad social de Navarra, donde se ha producido un aumento del 46,5% el número de personas en situación de riesgo de pobreza en los últimos 10 años, tras el inicio de la crisis socio económica y donde casi cada una de tres personas con discapacidad está en riesgo de pobreza y/o exclusión social. Así mismo es necesario reorientar las políticas sociales y económicas desde criterios de cohesión y equidad social hacia modelos de desarrollo humano social y medioambientalmente sostenibles, priorizando política y presupuestariamente medidas y actuaciones dirigidas a garantizar la protección y el bienestar social </w:t>
      </w:r>
      <w:proofErr w:type="spellStart"/>
      <w:r w:rsidRPr="000F2EF4">
        <w:rPr>
          <w:sz w:val="20"/>
        </w:rPr>
        <w:t>descarbonizando</w:t>
      </w:r>
      <w:proofErr w:type="spellEnd"/>
      <w:r w:rsidRPr="000F2EF4">
        <w:rPr>
          <w:sz w:val="20"/>
        </w:rPr>
        <w:t xml:space="preserve"> la economía.</w:t>
      </w:r>
      <w:r w:rsidR="00946AF7">
        <w:rPr>
          <w:sz w:val="20"/>
        </w:rPr>
        <w:t xml:space="preserve"> </w:t>
      </w:r>
    </w:p>
    <w:p w:rsidR="00946AF7" w:rsidRPr="000F2EF4" w:rsidRDefault="00946AF7" w:rsidP="00946AF7">
      <w:pPr>
        <w:spacing w:line="336" w:lineRule="auto"/>
        <w:jc w:val="both"/>
        <w:rPr>
          <w:color w:val="FF0000"/>
          <w:sz w:val="20"/>
        </w:rPr>
      </w:pPr>
    </w:p>
    <w:p w:rsidR="000F2EF4" w:rsidRPr="000F2EF4" w:rsidRDefault="000F2EF4" w:rsidP="00946AF7">
      <w:pPr>
        <w:spacing w:line="336" w:lineRule="auto"/>
        <w:jc w:val="both"/>
        <w:rPr>
          <w:sz w:val="20"/>
        </w:rPr>
      </w:pPr>
      <w:r w:rsidRPr="000F2EF4">
        <w:rPr>
          <w:sz w:val="20"/>
        </w:rPr>
        <w:t xml:space="preserve">Desde la Plataforma de Entidades Sociales hemos trasladado la necesidad de desarrollar el Pacto en torno a los 17 Objetivos de Desarrollo Sostenible, aprovechando la adhesión del Parlamento y el Gobierno de Navarra con la Agenda 2030. Una hoja de ruta basada en las 7 metas </w:t>
      </w:r>
      <w:r w:rsidR="00946AF7">
        <w:rPr>
          <w:sz w:val="20"/>
        </w:rPr>
        <w:t>del ODS 1, el fin de la pobreza, siendo conscientes de que</w:t>
      </w:r>
      <w:r w:rsidR="00946AF7" w:rsidRPr="00946AF7">
        <w:rPr>
          <w:sz w:val="20"/>
        </w:rPr>
        <w:t xml:space="preserve"> cualquier esfuerzo que se realice en cualquier ámbito social no sea </w:t>
      </w:r>
      <w:proofErr w:type="gramStart"/>
      <w:r w:rsidR="00946AF7" w:rsidRPr="00946AF7">
        <w:rPr>
          <w:sz w:val="20"/>
        </w:rPr>
        <w:t>en</w:t>
      </w:r>
      <w:proofErr w:type="gramEnd"/>
      <w:r w:rsidR="00946AF7" w:rsidRPr="00946AF7">
        <w:rPr>
          <w:sz w:val="20"/>
        </w:rPr>
        <w:t xml:space="preserve"> detrimento del resto porque trabajamos con y para las personas</w:t>
      </w:r>
      <w:r w:rsidR="00946AF7">
        <w:rPr>
          <w:sz w:val="20"/>
        </w:rPr>
        <w:t>.</w:t>
      </w:r>
      <w:r w:rsidRPr="000F2EF4">
        <w:rPr>
          <w:sz w:val="20"/>
        </w:rPr>
        <w:t xml:space="preserve">  Para ello, se ha acordado mantener una serie de reuniones de trabajo entre representantes de la Plataforma de Entidades Sociales y de los Grupos Parlamentarios que cristalicen en un Pacto para el próximo 17 de octubre de 2020, así como garantizar su seguimiento y dotación presupuestaria posteriores.</w:t>
      </w:r>
    </w:p>
    <w:p w:rsidR="000F2EF4" w:rsidRPr="000F2EF4" w:rsidRDefault="000F2EF4" w:rsidP="00946AF7">
      <w:pPr>
        <w:spacing w:line="336" w:lineRule="auto"/>
        <w:jc w:val="both"/>
        <w:rPr>
          <w:sz w:val="20"/>
        </w:rPr>
      </w:pPr>
    </w:p>
    <w:p w:rsidR="00B3463F" w:rsidRPr="004F6058" w:rsidRDefault="000F2EF4" w:rsidP="00946AF7">
      <w:pPr>
        <w:spacing w:line="336" w:lineRule="auto"/>
        <w:jc w:val="both"/>
        <w:rPr>
          <w:sz w:val="20"/>
        </w:rPr>
      </w:pPr>
      <w:r w:rsidRPr="000F2EF4">
        <w:rPr>
          <w:sz w:val="20"/>
        </w:rPr>
        <w:t>La pobreza es un problema de derechos humanos y es responsabilidad de todos los poderes públicos, actores políticos y sociales de Navarra reforzar la legitimación y garantizar los derechos de todas las personas. Por ello, agradecemos el espacio facilitado por el Presidente del Parlamento de Navarra y el compromiso adquirido hoy por los representantes de</w:t>
      </w:r>
      <w:r w:rsidR="00946AF7">
        <w:rPr>
          <w:sz w:val="20"/>
        </w:rPr>
        <w:t xml:space="preserve"> </w:t>
      </w:r>
      <w:r w:rsidRPr="000F2EF4">
        <w:rPr>
          <w:sz w:val="20"/>
        </w:rPr>
        <w:t xml:space="preserve">los Grupos Parlamentarios </w:t>
      </w:r>
      <w:r w:rsidR="00946AF7" w:rsidRPr="00946AF7">
        <w:rPr>
          <w:sz w:val="20"/>
        </w:rPr>
        <w:t xml:space="preserve">Navarra Suma, PSN, Geroa Bai, EH- Bildu e Izquierda Ezquerra </w:t>
      </w:r>
      <w:r w:rsidRPr="000F2EF4">
        <w:rPr>
          <w:sz w:val="20"/>
        </w:rPr>
        <w:t xml:space="preserve">para </w:t>
      </w:r>
      <w:r w:rsidRPr="00946AF7">
        <w:rPr>
          <w:b/>
          <w:sz w:val="20"/>
        </w:rPr>
        <w:t>NO DEJAR A NADIE ATRÁS</w:t>
      </w:r>
      <w:r w:rsidRPr="000F2EF4">
        <w:rPr>
          <w:sz w:val="20"/>
        </w:rPr>
        <w:t xml:space="preserve">. </w:t>
      </w:r>
    </w:p>
    <w:sectPr w:rsidR="00B3463F" w:rsidRPr="004F6058" w:rsidSect="006C56A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FF0" w:rsidRDefault="00194FF0" w:rsidP="004F6058">
      <w:pPr>
        <w:spacing w:line="240" w:lineRule="auto"/>
      </w:pPr>
      <w:r>
        <w:separator/>
      </w:r>
    </w:p>
  </w:endnote>
  <w:endnote w:type="continuationSeparator" w:id="0">
    <w:p w:rsidR="00194FF0" w:rsidRDefault="00194FF0" w:rsidP="004F60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FF0" w:rsidRDefault="00194FF0" w:rsidP="004F6058">
      <w:pPr>
        <w:spacing w:line="240" w:lineRule="auto"/>
      </w:pPr>
      <w:r>
        <w:separator/>
      </w:r>
    </w:p>
  </w:footnote>
  <w:footnote w:type="continuationSeparator" w:id="0">
    <w:p w:rsidR="00194FF0" w:rsidRDefault="00194FF0" w:rsidP="004F60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058" w:rsidRDefault="00CE4EFC" w:rsidP="004F6058">
    <w:pPr>
      <w:pStyle w:val="Encabezado"/>
    </w:pPr>
    <w:r>
      <w:rPr>
        <w:noProof/>
        <w:lang w:val="es-ES_tradnl" w:eastAsia="es-ES_tradnl"/>
      </w:rPr>
      <w:drawing>
        <wp:inline distT="0" distB="0" distL="0" distR="0">
          <wp:extent cx="5400675" cy="676275"/>
          <wp:effectExtent l="19050" t="0" r="9525" b="0"/>
          <wp:docPr id="1" name="0 Imagen" descr="logosp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sp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F6058" w:rsidRDefault="004F6058">
    <w:pPr>
      <w:pStyle w:val="Encabezado"/>
    </w:pPr>
  </w:p>
  <w:p w:rsidR="004F6058" w:rsidRDefault="004F60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6D"/>
    <w:rsid w:val="00040ED7"/>
    <w:rsid w:val="00085585"/>
    <w:rsid w:val="000F2EF4"/>
    <w:rsid w:val="00194FF0"/>
    <w:rsid w:val="00232ABD"/>
    <w:rsid w:val="00253083"/>
    <w:rsid w:val="003B7F01"/>
    <w:rsid w:val="00413AB0"/>
    <w:rsid w:val="004F097E"/>
    <w:rsid w:val="004F6058"/>
    <w:rsid w:val="005E1EE1"/>
    <w:rsid w:val="006050A5"/>
    <w:rsid w:val="00625C6D"/>
    <w:rsid w:val="00682D29"/>
    <w:rsid w:val="006C56AC"/>
    <w:rsid w:val="00754406"/>
    <w:rsid w:val="00922DA1"/>
    <w:rsid w:val="00946AF7"/>
    <w:rsid w:val="009A3F45"/>
    <w:rsid w:val="009A60D8"/>
    <w:rsid w:val="00B3463F"/>
    <w:rsid w:val="00C32D63"/>
    <w:rsid w:val="00C41616"/>
    <w:rsid w:val="00C9579B"/>
    <w:rsid w:val="00CE4EFC"/>
    <w:rsid w:val="00D92DAB"/>
    <w:rsid w:val="00F2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6AC"/>
    <w:pPr>
      <w:spacing w:line="360" w:lineRule="auto"/>
      <w:jc w:val="center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2D6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32D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4F605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6058"/>
  </w:style>
  <w:style w:type="paragraph" w:styleId="Piedepgina">
    <w:name w:val="footer"/>
    <w:basedOn w:val="Normal"/>
    <w:link w:val="PiedepginaCar"/>
    <w:uiPriority w:val="99"/>
    <w:semiHidden/>
    <w:unhideWhenUsed/>
    <w:rsid w:val="004F605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F6058"/>
  </w:style>
  <w:style w:type="paragraph" w:styleId="Textodeglobo">
    <w:name w:val="Balloon Text"/>
    <w:basedOn w:val="Normal"/>
    <w:link w:val="TextodegloboCar"/>
    <w:uiPriority w:val="99"/>
    <w:semiHidden/>
    <w:unhideWhenUsed/>
    <w:rsid w:val="004F60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6AC"/>
    <w:pPr>
      <w:spacing w:line="360" w:lineRule="auto"/>
      <w:jc w:val="center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2D6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32D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4F605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6058"/>
  </w:style>
  <w:style w:type="paragraph" w:styleId="Piedepgina">
    <w:name w:val="footer"/>
    <w:basedOn w:val="Normal"/>
    <w:link w:val="PiedepginaCar"/>
    <w:uiPriority w:val="99"/>
    <w:semiHidden/>
    <w:unhideWhenUsed/>
    <w:rsid w:val="004F605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F6058"/>
  </w:style>
  <w:style w:type="paragraph" w:styleId="Textodeglobo">
    <w:name w:val="Balloon Text"/>
    <w:basedOn w:val="Normal"/>
    <w:link w:val="TextodegloboCar"/>
    <w:uiPriority w:val="99"/>
    <w:semiHidden/>
    <w:unhideWhenUsed/>
    <w:rsid w:val="004F60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2601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2019-11-26T09:25:00Z</cp:lastPrinted>
  <dcterms:created xsi:type="dcterms:W3CDTF">2019-11-28T07:31:00Z</dcterms:created>
  <dcterms:modified xsi:type="dcterms:W3CDTF">2019-11-28T07:31:00Z</dcterms:modified>
</cp:coreProperties>
</file>