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BD" w:rsidRPr="003C31BD" w:rsidRDefault="003C31BD" w:rsidP="005D3C4F">
      <w:pPr>
        <w:autoSpaceDN w:val="0"/>
        <w:spacing w:after="0" w:line="240" w:lineRule="auto"/>
        <w:jc w:val="both"/>
        <w:rPr>
          <w:rFonts w:ascii="Tahoma" w:eastAsia="Times New Roman" w:hAnsi="Tahoma" w:cs="Tahoma"/>
          <w:b/>
          <w:lang w:eastAsia="es"/>
        </w:rPr>
      </w:pPr>
      <w:r w:rsidRPr="003C31BD">
        <w:rPr>
          <w:rFonts w:ascii="Tahoma" w:eastAsia="Calibri" w:hAnsi="Tahoma" w:cs="Tahoma"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6B666AAF" wp14:editId="5317ABAB">
            <wp:simplePos x="0" y="0"/>
            <wp:positionH relativeFrom="margin">
              <wp:posOffset>-147320</wp:posOffset>
            </wp:positionH>
            <wp:positionV relativeFrom="margin">
              <wp:posOffset>-132080</wp:posOffset>
            </wp:positionV>
            <wp:extent cx="844550" cy="635000"/>
            <wp:effectExtent l="0" t="0" r="0" b="0"/>
            <wp:wrapSquare wrapText="bothSides"/>
            <wp:docPr id="3" name="Imagen 3" descr="2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2COLO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1BD">
        <w:rPr>
          <w:rFonts w:ascii="Tahoma" w:eastAsia="Times New Roman" w:hAnsi="Tahoma" w:cs="Tahoma"/>
          <w:b/>
          <w:lang w:eastAsia="es"/>
        </w:rPr>
        <w:t xml:space="preserve">DOCUMENTO CON LA INFORMACIÓN NECESARIA PARA LA </w:t>
      </w:r>
      <w:r w:rsidR="007916F1">
        <w:rPr>
          <w:rFonts w:ascii="Tahoma" w:eastAsia="Times New Roman" w:hAnsi="Tahoma" w:cs="Tahoma"/>
          <w:b/>
          <w:lang w:eastAsia="es"/>
        </w:rPr>
        <w:t>COMISIÓN DE INCIDENCIA POLÍTICA Y REDES</w:t>
      </w:r>
      <w:r w:rsidRPr="003C31BD">
        <w:rPr>
          <w:rFonts w:ascii="Tahoma" w:eastAsia="Times New Roman" w:hAnsi="Tahoma" w:cs="Tahoma"/>
          <w:b/>
          <w:lang w:eastAsia="es"/>
        </w:rPr>
        <w:t xml:space="preserve"> </w:t>
      </w:r>
    </w:p>
    <w:p w:rsidR="003C31BD" w:rsidRPr="003C31BD" w:rsidRDefault="005D3C4F" w:rsidP="005D3C4F">
      <w:pPr>
        <w:autoSpaceDN w:val="0"/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Times New Roman" w:hAnsi="Tahoma" w:cs="Tahoma"/>
          <w:b/>
          <w:lang w:eastAsia="es"/>
        </w:rPr>
        <w:t>06-02-</w:t>
      </w:r>
      <w:r w:rsidR="007916F1">
        <w:rPr>
          <w:rFonts w:ascii="Tahoma" w:eastAsia="Times New Roman" w:hAnsi="Tahoma" w:cs="Tahoma"/>
          <w:b/>
          <w:lang w:eastAsia="es"/>
        </w:rPr>
        <w:t>2019</w:t>
      </w:r>
    </w:p>
    <w:p w:rsidR="003C31BD" w:rsidRPr="003C31BD" w:rsidRDefault="003C31BD" w:rsidP="005D3C4F">
      <w:pPr>
        <w:spacing w:after="0" w:line="240" w:lineRule="auto"/>
        <w:jc w:val="both"/>
        <w:rPr>
          <w:rFonts w:ascii="Tahoma" w:hAnsi="Tahoma" w:cs="Tahoma"/>
        </w:rPr>
      </w:pPr>
    </w:p>
    <w:p w:rsidR="003C31BD" w:rsidRPr="003C31BD" w:rsidRDefault="003C31BD" w:rsidP="005D3C4F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  <w:b/>
        </w:rPr>
      </w:pPr>
    </w:p>
    <w:p w:rsidR="003C31BD" w:rsidRPr="003C31BD" w:rsidRDefault="003C31BD" w:rsidP="005D3C4F">
      <w:pPr>
        <w:shd w:val="clear" w:color="auto" w:fill="BFBFBF" w:themeFill="background1" w:themeFillShade="BF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3C31BD">
        <w:rPr>
          <w:rFonts w:ascii="Tahoma" w:hAnsi="Tahoma" w:cs="Tahoma"/>
          <w:b/>
        </w:rPr>
        <w:t>TEMAS PARA DECISIÓN</w:t>
      </w:r>
      <w:r w:rsidR="005D3C4F">
        <w:rPr>
          <w:rFonts w:ascii="Tahoma" w:hAnsi="Tahoma" w:cs="Tahoma"/>
          <w:b/>
        </w:rPr>
        <w:t xml:space="preserve"> y OD</w:t>
      </w:r>
      <w:r w:rsidRPr="003C31BD">
        <w:rPr>
          <w:rFonts w:ascii="Tahoma" w:hAnsi="Tahoma" w:cs="Tahoma"/>
          <w:b/>
        </w:rPr>
        <w:tab/>
      </w:r>
    </w:p>
    <w:p w:rsidR="005D3C4F" w:rsidRDefault="005D3C4F" w:rsidP="005D3C4F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5D3C4F" w:rsidRDefault="005D3C4F" w:rsidP="005D3C4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Información Junta</w:t>
      </w:r>
    </w:p>
    <w:p w:rsidR="005D3C4F" w:rsidRDefault="005D3C4F" w:rsidP="005D3C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eastAsiaTheme="minorHAnsi" w:hAnsi="Tahoma" w:cs="Tahoma"/>
        </w:rPr>
      </w:pPr>
      <w:r w:rsidRPr="005D3C4F">
        <w:rPr>
          <w:rFonts w:ascii="Tahoma" w:eastAsiaTheme="minorHAnsi" w:hAnsi="Tahoma" w:cs="Tahoma"/>
        </w:rPr>
        <w:t>Comisión de Salud dependiente de Consejo de Cooperación</w:t>
      </w:r>
    </w:p>
    <w:p w:rsidR="005D3C4F" w:rsidRDefault="005D3C4F" w:rsidP="005D3C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eastAsiaTheme="minorHAnsi" w:hAnsi="Tahoma" w:cs="Tahoma"/>
        </w:rPr>
      </w:pPr>
      <w:r w:rsidRPr="005D3C4F">
        <w:rPr>
          <w:rFonts w:ascii="Tahoma" w:eastAsiaTheme="minorHAnsi" w:hAnsi="Tahoma" w:cs="Tahoma"/>
        </w:rPr>
        <w:t>Plan Anual del área de incidencia política y redes 2019</w:t>
      </w:r>
    </w:p>
    <w:p w:rsidR="005D3C4F" w:rsidRDefault="005D3C4F" w:rsidP="005D3C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eastAsiaTheme="minorHAnsi" w:hAnsi="Tahoma" w:cs="Tahoma"/>
        </w:rPr>
      </w:pPr>
      <w:r w:rsidRPr="005D3C4F">
        <w:rPr>
          <w:rFonts w:ascii="Tahoma" w:eastAsiaTheme="minorHAnsi" w:hAnsi="Tahoma" w:cs="Tahoma"/>
        </w:rPr>
        <w:t>Evaluación  de objetivos y resultados POA 2018 y del funcionamiento de la Comisión</w:t>
      </w:r>
    </w:p>
    <w:p w:rsidR="005D3C4F" w:rsidRDefault="005D3C4F" w:rsidP="005D3C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eastAsiaTheme="minorHAnsi" w:hAnsi="Tahoma" w:cs="Tahoma"/>
        </w:rPr>
      </w:pPr>
      <w:r w:rsidRPr="005D3C4F">
        <w:rPr>
          <w:rFonts w:ascii="Tahoma" w:eastAsiaTheme="minorHAnsi" w:hAnsi="Tahoma" w:cs="Tahoma"/>
        </w:rPr>
        <w:t>Elecciones 2019</w:t>
      </w:r>
    </w:p>
    <w:p w:rsidR="005D3C4F" w:rsidRDefault="005D3C4F" w:rsidP="005D3C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eastAsiaTheme="minorHAnsi" w:hAnsi="Tahoma" w:cs="Tahoma"/>
        </w:rPr>
      </w:pPr>
      <w:r w:rsidRPr="005D3C4F">
        <w:rPr>
          <w:rFonts w:ascii="Tahoma" w:eastAsiaTheme="minorHAnsi" w:hAnsi="Tahoma" w:cs="Tahoma"/>
        </w:rPr>
        <w:t>Ley de Igualdad</w:t>
      </w:r>
    </w:p>
    <w:p w:rsidR="0085182E" w:rsidRDefault="0085182E" w:rsidP="005D3C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Presupuesto Cooperación Ayuntamiento de Pamplona</w:t>
      </w:r>
    </w:p>
    <w:p w:rsidR="005D3C4F" w:rsidRPr="005D3C4F" w:rsidRDefault="005D3C4F" w:rsidP="005D3C4F">
      <w:pPr>
        <w:pStyle w:val="Prrafodelista"/>
        <w:spacing w:after="0" w:line="240" w:lineRule="auto"/>
        <w:ind w:left="0"/>
        <w:jc w:val="both"/>
        <w:rPr>
          <w:rFonts w:ascii="Tahoma" w:eastAsiaTheme="minorHAnsi" w:hAnsi="Tahoma" w:cs="Tahoma"/>
        </w:rPr>
      </w:pPr>
    </w:p>
    <w:p w:rsidR="009C540A" w:rsidRPr="00036BD0" w:rsidRDefault="00670A27" w:rsidP="005D3C4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1.-</w:t>
      </w:r>
      <w:r w:rsidR="005D3C4F">
        <w:rPr>
          <w:rFonts w:ascii="Tahoma" w:hAnsi="Tahoma" w:cs="Tahoma"/>
          <w:b/>
        </w:rPr>
        <w:t>Información Junta</w:t>
      </w:r>
    </w:p>
    <w:p w:rsidR="006E52C9" w:rsidRPr="005D3C4F" w:rsidRDefault="006E52C9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  <w:r>
        <w:rPr>
          <w:rFonts w:ascii="Tahoma" w:eastAsia="Times New Roman" w:hAnsi="Tahoma" w:cs="Tahoma"/>
          <w:bCs/>
          <w:u w:val="single"/>
          <w:lang w:eastAsia="ar-SA"/>
        </w:rPr>
        <w:t>Documentación adjunta:</w:t>
      </w:r>
      <w:r>
        <w:rPr>
          <w:rFonts w:ascii="Tahoma" w:eastAsia="Times New Roman" w:hAnsi="Tahoma" w:cs="Tahoma"/>
          <w:bCs/>
          <w:lang w:eastAsia="ar-SA"/>
        </w:rPr>
        <w:t xml:space="preserve"> </w:t>
      </w:r>
      <w:r w:rsidR="005D3C4F" w:rsidRPr="005D3C4F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No</w:t>
      </w:r>
    </w:p>
    <w:p w:rsidR="005D3C4F" w:rsidRDefault="005D3C4F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u w:val="single"/>
          <w:lang w:eastAsia="ar-SA"/>
        </w:rPr>
      </w:pPr>
    </w:p>
    <w:p w:rsidR="00A114E1" w:rsidRDefault="00A114E1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A114E1">
        <w:rPr>
          <w:rFonts w:ascii="Tahoma" w:eastAsia="Times New Roman" w:hAnsi="Tahoma" w:cs="Tahoma"/>
          <w:bCs/>
          <w:lang w:eastAsia="ar-SA"/>
        </w:rPr>
        <w:t>La última reunión se celebró el 15 de enero y la próxima el 7 de febrero.</w:t>
      </w:r>
      <w:r>
        <w:rPr>
          <w:rFonts w:ascii="Tahoma" w:eastAsia="Times New Roman" w:hAnsi="Tahoma" w:cs="Tahoma"/>
          <w:bCs/>
          <w:lang w:eastAsia="ar-SA"/>
        </w:rPr>
        <w:t xml:space="preserve"> </w:t>
      </w:r>
    </w:p>
    <w:p w:rsidR="004256BE" w:rsidRDefault="004256BE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A114E1" w:rsidRDefault="00A114E1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En dicha reunión Medicus Mundi </w:t>
      </w:r>
      <w:r w:rsidR="006F7B1A">
        <w:rPr>
          <w:rFonts w:ascii="Tahoma" w:eastAsia="Times New Roman" w:hAnsi="Tahoma" w:cs="Tahoma"/>
          <w:bCs/>
          <w:lang w:eastAsia="ar-SA"/>
        </w:rPr>
        <w:t xml:space="preserve">(al igual que había hecho en esta comisión) </w:t>
      </w:r>
      <w:r>
        <w:rPr>
          <w:rFonts w:ascii="Tahoma" w:eastAsia="Times New Roman" w:hAnsi="Tahoma" w:cs="Tahoma"/>
          <w:bCs/>
          <w:lang w:eastAsia="ar-SA"/>
        </w:rPr>
        <w:t xml:space="preserve">comunicó su postura de realizar incidencia individual sobre instrumentos acordando que informaría a la Junta de los resultados de la reunión (tema que se abordará en la Junta del día 7 de febrero) e insistiría en que era una posición </w:t>
      </w:r>
      <w:r w:rsidR="004256BE">
        <w:rPr>
          <w:rFonts w:ascii="Tahoma" w:eastAsia="Times New Roman" w:hAnsi="Tahoma" w:cs="Tahoma"/>
          <w:bCs/>
          <w:lang w:eastAsia="ar-SA"/>
        </w:rPr>
        <w:t>que ya conocía la coordinadora que iniciaba reflexión sobre dichos temas.</w:t>
      </w:r>
      <w:r>
        <w:rPr>
          <w:rFonts w:ascii="Tahoma" w:eastAsia="Times New Roman" w:hAnsi="Tahoma" w:cs="Tahoma"/>
          <w:bCs/>
          <w:lang w:eastAsia="ar-SA"/>
        </w:rPr>
        <w:t xml:space="preserve"> </w:t>
      </w:r>
    </w:p>
    <w:p w:rsidR="004256BE" w:rsidRDefault="004256BE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4256BE" w:rsidRDefault="004256BE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Se acordó que la evaluación de la Campaña Les Dan La Espalda se traslade a febrero ya que en este momento la parte de comunicación está reelaborando el convenio con el Ayto. </w:t>
      </w:r>
      <w:proofErr w:type="gramStart"/>
      <w:r>
        <w:rPr>
          <w:rFonts w:ascii="Tahoma" w:eastAsia="Times New Roman" w:hAnsi="Tahoma" w:cs="Tahoma"/>
          <w:bCs/>
          <w:lang w:eastAsia="ar-SA"/>
        </w:rPr>
        <w:t>de</w:t>
      </w:r>
      <w:proofErr w:type="gramEnd"/>
      <w:r>
        <w:rPr>
          <w:rFonts w:ascii="Tahoma" w:eastAsia="Times New Roman" w:hAnsi="Tahoma" w:cs="Tahoma"/>
          <w:bCs/>
          <w:lang w:eastAsia="ar-SA"/>
        </w:rPr>
        <w:t xml:space="preserve"> Pamplona (nueva matriz de planificación, indicadores etc.)</w:t>
      </w:r>
    </w:p>
    <w:p w:rsidR="00CE1D9B" w:rsidRDefault="00CE1D9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CE1D9B" w:rsidRDefault="00CE1D9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ha acordado que la representante de la PES por parte de la PES sea Celia Pinedo.</w:t>
      </w:r>
    </w:p>
    <w:p w:rsidR="004256BE" w:rsidRDefault="004256BE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4256BE" w:rsidRDefault="004256BE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Fechas de reunión presentación nueva Junta</w:t>
      </w:r>
      <w:r w:rsidR="006F7B1A">
        <w:rPr>
          <w:rFonts w:ascii="Tahoma" w:eastAsia="Times New Roman" w:hAnsi="Tahoma" w:cs="Tahoma"/>
          <w:bCs/>
          <w:lang w:eastAsia="ar-SA"/>
        </w:rPr>
        <w:t xml:space="preserve"> a financiadores públicos</w:t>
      </w:r>
      <w:r>
        <w:rPr>
          <w:rFonts w:ascii="Tahoma" w:eastAsia="Times New Roman" w:hAnsi="Tahoma" w:cs="Tahoma"/>
          <w:bCs/>
          <w:lang w:eastAsia="ar-SA"/>
        </w:rPr>
        <w:t>:</w:t>
      </w:r>
    </w:p>
    <w:p w:rsidR="004256BE" w:rsidRDefault="004256BE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29 de enero: FNMC</w:t>
      </w:r>
    </w:p>
    <w:p w:rsidR="004256BE" w:rsidRDefault="004256BE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4 de febrero: AP</w:t>
      </w:r>
    </w:p>
    <w:p w:rsidR="004256BE" w:rsidRPr="00A114E1" w:rsidRDefault="004256BE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12 de febrero: GN</w:t>
      </w:r>
    </w:p>
    <w:p w:rsidR="00A114E1" w:rsidRDefault="00A114E1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u w:val="single"/>
          <w:lang w:eastAsia="ar-SA"/>
        </w:rPr>
      </w:pPr>
    </w:p>
    <w:p w:rsidR="00FD6052" w:rsidRDefault="00FD6052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FD6052">
        <w:rPr>
          <w:rFonts w:ascii="Tahoma" w:eastAsia="Times New Roman" w:hAnsi="Tahoma" w:cs="Tahoma"/>
          <w:bCs/>
          <w:u w:val="single"/>
          <w:lang w:eastAsia="ar-SA"/>
        </w:rPr>
        <w:t>A tratar en comisión</w:t>
      </w:r>
      <w:r>
        <w:rPr>
          <w:rFonts w:ascii="Tahoma" w:eastAsia="Times New Roman" w:hAnsi="Tahoma" w:cs="Tahoma"/>
          <w:bCs/>
          <w:lang w:eastAsia="ar-SA"/>
        </w:rPr>
        <w:t xml:space="preserve">: </w:t>
      </w:r>
    </w:p>
    <w:p w:rsidR="00FD6052" w:rsidRDefault="005D3C4F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Vocalía informa de las decisiones tomadas en Junta Directiva</w:t>
      </w:r>
      <w:r w:rsidR="004256BE">
        <w:rPr>
          <w:rFonts w:ascii="Tahoma" w:eastAsia="Times New Roman" w:hAnsi="Tahoma" w:cs="Tahoma"/>
          <w:bCs/>
          <w:lang w:eastAsia="ar-SA"/>
        </w:rPr>
        <w:t>, apreciaciones Medicus Mundi tras la reunión mantenida con GN.</w:t>
      </w:r>
    </w:p>
    <w:p w:rsidR="004256BE" w:rsidRDefault="004256BE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Solicitar responsable para dinamizar reflexión instrumentos en IP y REDES</w:t>
      </w:r>
      <w:r w:rsidR="002548A8">
        <w:rPr>
          <w:rFonts w:ascii="Tahoma" w:eastAsia="Times New Roman" w:hAnsi="Tahoma" w:cs="Tahoma"/>
          <w:bCs/>
          <w:lang w:eastAsia="ar-SA"/>
        </w:rPr>
        <w:t>,</w:t>
      </w:r>
      <w:r w:rsidR="006F7B1A">
        <w:rPr>
          <w:rFonts w:ascii="Tahoma" w:eastAsia="Times New Roman" w:hAnsi="Tahoma" w:cs="Tahoma"/>
          <w:bCs/>
          <w:lang w:eastAsia="ar-SA"/>
        </w:rPr>
        <w:t xml:space="preserve"> el</w:t>
      </w:r>
      <w:r w:rsidR="002548A8">
        <w:rPr>
          <w:rFonts w:ascii="Tahoma" w:eastAsia="Times New Roman" w:hAnsi="Tahoma" w:cs="Tahoma"/>
          <w:bCs/>
          <w:lang w:eastAsia="ar-SA"/>
        </w:rPr>
        <w:t xml:space="preserve"> objetivo </w:t>
      </w:r>
      <w:r w:rsidR="006F7B1A">
        <w:rPr>
          <w:rFonts w:ascii="Tahoma" w:eastAsia="Times New Roman" w:hAnsi="Tahoma" w:cs="Tahoma"/>
          <w:bCs/>
          <w:lang w:eastAsia="ar-SA"/>
        </w:rPr>
        <w:t xml:space="preserve">sería </w:t>
      </w:r>
      <w:r w:rsidR="002548A8">
        <w:rPr>
          <w:rFonts w:ascii="Tahoma" w:eastAsia="Times New Roman" w:hAnsi="Tahoma" w:cs="Tahoma"/>
          <w:bCs/>
          <w:lang w:eastAsia="ar-SA"/>
        </w:rPr>
        <w:t>empezar reflexión en marzo.</w:t>
      </w:r>
    </w:p>
    <w:p w:rsidR="005D3C4F" w:rsidRPr="000D3C1B" w:rsidRDefault="005D3C4F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513D59" w:rsidRPr="00670A27" w:rsidRDefault="00670A27" w:rsidP="005D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2.-</w:t>
      </w:r>
      <w:r w:rsidR="005D3C4F" w:rsidRPr="005D3C4F">
        <w:rPr>
          <w:rFonts w:ascii="Tahoma" w:hAnsi="Tahoma" w:cs="Tahoma"/>
        </w:rPr>
        <w:t xml:space="preserve"> </w:t>
      </w:r>
      <w:r w:rsidR="005D3C4F" w:rsidRPr="005D3C4F">
        <w:rPr>
          <w:rFonts w:ascii="Tahoma" w:hAnsi="Tahoma" w:cs="Tahoma"/>
          <w:b/>
        </w:rPr>
        <w:t>Comisión de Salud dependiente de Consejo de Cooperación</w:t>
      </w:r>
    </w:p>
    <w:p w:rsidR="005D3C4F" w:rsidRDefault="006E52C9" w:rsidP="005D3C4F">
      <w:pPr>
        <w:pStyle w:val="Textoindependiente3"/>
        <w:spacing w:after="0" w:line="240" w:lineRule="auto"/>
        <w:jc w:val="both"/>
        <w:rPr>
          <w:rFonts w:ascii="Tahoma" w:eastAsia="Times New Roman" w:hAnsi="Tahoma" w:cs="Tahoma"/>
          <w:bCs/>
          <w:sz w:val="22"/>
          <w:szCs w:val="22"/>
          <w:lang w:eastAsia="ar-SA"/>
        </w:rPr>
      </w:pPr>
      <w:r w:rsidRPr="005D3C4F">
        <w:rPr>
          <w:rFonts w:ascii="Tahoma" w:eastAsia="Times New Roman" w:hAnsi="Tahoma" w:cs="Tahoma"/>
          <w:bCs/>
          <w:sz w:val="22"/>
          <w:szCs w:val="22"/>
          <w:u w:val="single"/>
          <w:lang w:eastAsia="ar-SA"/>
        </w:rPr>
        <w:t>Documentación adjunta:</w:t>
      </w:r>
      <w:r w:rsidRPr="005D3C4F">
        <w:rPr>
          <w:rFonts w:ascii="Tahoma" w:eastAsia="Times New Roman" w:hAnsi="Tahoma" w:cs="Tahoma"/>
          <w:bCs/>
          <w:sz w:val="22"/>
          <w:szCs w:val="22"/>
          <w:lang w:eastAsia="ar-SA"/>
        </w:rPr>
        <w:t xml:space="preserve"> </w:t>
      </w:r>
    </w:p>
    <w:p w:rsidR="005D3C4F" w:rsidRDefault="006B542F" w:rsidP="007E31B9">
      <w:pPr>
        <w:pStyle w:val="Textoindependiente3"/>
        <w:spacing w:after="0" w:line="240" w:lineRule="auto"/>
        <w:rPr>
          <w:rFonts w:ascii="Tahoma" w:eastAsia="Times New Roman" w:hAnsi="Tahoma" w:cs="Tahoma"/>
          <w:bCs/>
          <w:color w:val="E36C0A" w:themeColor="accent6" w:themeShade="BF"/>
          <w:sz w:val="22"/>
          <w:szCs w:val="22"/>
          <w:lang w:eastAsia="ar-SA"/>
        </w:rPr>
      </w:pPr>
      <w:r>
        <w:rPr>
          <w:rFonts w:ascii="Tahoma" w:eastAsia="Times New Roman" w:hAnsi="Tahoma" w:cs="Tahoma"/>
          <w:bCs/>
          <w:color w:val="E36C0A" w:themeColor="accent6" w:themeShade="BF"/>
          <w:sz w:val="22"/>
          <w:szCs w:val="22"/>
          <w:lang w:eastAsia="ar-SA"/>
        </w:rPr>
        <w:t xml:space="preserve">Documento </w:t>
      </w:r>
      <w:r w:rsidR="005D3C4F">
        <w:rPr>
          <w:rFonts w:ascii="Tahoma" w:eastAsia="Times New Roman" w:hAnsi="Tahoma" w:cs="Tahoma"/>
          <w:bCs/>
          <w:color w:val="E36C0A" w:themeColor="accent6" w:themeShade="BF"/>
          <w:sz w:val="22"/>
          <w:szCs w:val="22"/>
          <w:lang w:eastAsia="ar-SA"/>
        </w:rPr>
        <w:t>2.1</w:t>
      </w:r>
      <w:r w:rsidR="007E31B9">
        <w:rPr>
          <w:rFonts w:ascii="Tahoma" w:eastAsia="Times New Roman" w:hAnsi="Tahoma" w:cs="Tahoma"/>
          <w:bCs/>
          <w:color w:val="E36C0A" w:themeColor="accent6" w:themeShade="BF"/>
          <w:sz w:val="22"/>
          <w:szCs w:val="22"/>
          <w:lang w:eastAsia="ar-SA"/>
        </w:rPr>
        <w:t xml:space="preserve"> </w:t>
      </w:r>
      <w:r w:rsidR="007E31B9" w:rsidRPr="005D3C4F">
        <w:rPr>
          <w:rFonts w:ascii="Tahoma" w:eastAsia="Times New Roman" w:hAnsi="Tahoma" w:cs="Tahoma"/>
          <w:bCs/>
          <w:color w:val="E36C0A" w:themeColor="accent6" w:themeShade="BF"/>
          <w:sz w:val="22"/>
          <w:szCs w:val="22"/>
          <w:lang w:eastAsia="ar-SA"/>
        </w:rPr>
        <w:t>Proyecto</w:t>
      </w:r>
      <w:r w:rsidR="005D3C4F" w:rsidRPr="005D3C4F">
        <w:rPr>
          <w:rFonts w:ascii="Tahoma" w:eastAsia="Times New Roman" w:hAnsi="Tahoma" w:cs="Tahoma"/>
          <w:bCs/>
          <w:color w:val="E36C0A" w:themeColor="accent6" w:themeShade="BF"/>
          <w:sz w:val="22"/>
          <w:szCs w:val="22"/>
          <w:lang w:eastAsia="ar-SA"/>
        </w:rPr>
        <w:t xml:space="preserve"> de impulso y apoyo del sistema público de salud navarro a la </w:t>
      </w:r>
      <w:r w:rsidR="007E31B9">
        <w:rPr>
          <w:rFonts w:ascii="Tahoma" w:eastAsia="Times New Roman" w:hAnsi="Tahoma" w:cs="Tahoma"/>
          <w:bCs/>
          <w:color w:val="E36C0A" w:themeColor="accent6" w:themeShade="BF"/>
          <w:sz w:val="22"/>
          <w:szCs w:val="22"/>
          <w:lang w:eastAsia="ar-SA"/>
        </w:rPr>
        <w:t xml:space="preserve"> </w:t>
      </w:r>
      <w:r w:rsidR="005D3C4F" w:rsidRPr="005D3C4F">
        <w:rPr>
          <w:rFonts w:ascii="Tahoma" w:eastAsia="Times New Roman" w:hAnsi="Tahoma" w:cs="Tahoma"/>
          <w:bCs/>
          <w:color w:val="E36C0A" w:themeColor="accent6" w:themeShade="BF"/>
          <w:sz w:val="22"/>
          <w:szCs w:val="22"/>
          <w:lang w:eastAsia="ar-SA"/>
        </w:rPr>
        <w:t>cooperación al desarrollo,  acción humanitaria y situaciones de  emergencia.</w:t>
      </w:r>
      <w:r w:rsidR="00325835">
        <w:rPr>
          <w:rFonts w:ascii="Tahoma" w:eastAsia="Times New Roman" w:hAnsi="Tahoma" w:cs="Tahoma"/>
          <w:bCs/>
          <w:color w:val="E36C0A" w:themeColor="accent6" w:themeShade="BF"/>
          <w:sz w:val="22"/>
          <w:szCs w:val="22"/>
          <w:lang w:eastAsia="ar-SA"/>
        </w:rPr>
        <w:t xml:space="preserve"> </w:t>
      </w:r>
    </w:p>
    <w:p w:rsidR="005D3C4F" w:rsidRDefault="006B542F" w:rsidP="007E31B9">
      <w:pPr>
        <w:spacing w:after="0" w:line="240" w:lineRule="auto"/>
        <w:jc w:val="both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  <w:r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Documento </w:t>
      </w:r>
      <w:r w:rsidR="005D3C4F" w:rsidRPr="005D3C4F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2.2 Acta 18.01</w:t>
      </w:r>
      <w:r w:rsidR="00325835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 </w:t>
      </w:r>
      <w:proofErr w:type="spellStart"/>
      <w:r w:rsidR="005D3C4F" w:rsidRPr="005D3C4F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Inf.com.Salud.cooperación</w:t>
      </w:r>
      <w:proofErr w:type="spellEnd"/>
      <w:r w:rsidR="005D3C4F" w:rsidRPr="005D3C4F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, incluye criterios acordados después de la reunión</w:t>
      </w:r>
      <w:r w:rsidR="00325835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.</w:t>
      </w:r>
    </w:p>
    <w:p w:rsidR="005D3C4F" w:rsidRDefault="006B542F" w:rsidP="005D3C4F">
      <w:pPr>
        <w:spacing w:after="0" w:line="240" w:lineRule="auto"/>
        <w:jc w:val="both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  <w:r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Documento </w:t>
      </w:r>
      <w:r w:rsidR="005D3C4F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2.3 </w:t>
      </w:r>
      <w:r w:rsidR="005D3C4F" w:rsidRPr="005D3C4F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Acta </w:t>
      </w:r>
      <w:r w:rsidR="009C4D5C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Oficial </w:t>
      </w:r>
      <w:r w:rsidR="005D3C4F" w:rsidRPr="005D3C4F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Comisión Cooperación Salud</w:t>
      </w:r>
    </w:p>
    <w:p w:rsidR="005D3C4F" w:rsidRDefault="005D3C4F" w:rsidP="005D3C4F">
      <w:pPr>
        <w:spacing w:after="0" w:line="240" w:lineRule="auto"/>
        <w:jc w:val="both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</w:p>
    <w:p w:rsidR="009C4D5C" w:rsidRPr="009C4D5C" w:rsidRDefault="009C4D5C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9C4D5C">
        <w:rPr>
          <w:rFonts w:ascii="Tahoma" w:eastAsia="Times New Roman" w:hAnsi="Tahoma" w:cs="Tahoma"/>
          <w:bCs/>
          <w:lang w:eastAsia="ar-SA"/>
        </w:rPr>
        <w:lastRenderedPageBreak/>
        <w:t>El pasado 18 de enero se celebró la primera reunión, para información detallada leer el informe elaborado y el acta oficial.</w:t>
      </w:r>
    </w:p>
    <w:p w:rsidR="009C4D5C" w:rsidRDefault="009C4D5C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9C4D5C">
        <w:rPr>
          <w:rFonts w:ascii="Tahoma" w:eastAsia="Times New Roman" w:hAnsi="Tahoma" w:cs="Tahoma"/>
          <w:bCs/>
          <w:lang w:eastAsia="ar-SA"/>
        </w:rPr>
        <w:t>La Coordinadora se comprometió a presentar criterios que deben cumplir los proyectos que sean apoyados por salud en alguna medida, podría ser envío de personal pero existen otras muchas opciones, apoyos formativos Skype, etc.</w:t>
      </w:r>
    </w:p>
    <w:p w:rsidR="009C4D5C" w:rsidRPr="009C4D5C" w:rsidRDefault="009C4D5C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Tener en cuenta que si bien los recursos vendrían de salud podrían computarse como AOD en caso de que todo estuviese correctamente protocolizado.</w:t>
      </w:r>
    </w:p>
    <w:p w:rsidR="009C4D5C" w:rsidRPr="005D3C4F" w:rsidRDefault="009C4D5C" w:rsidP="005D3C4F">
      <w:pPr>
        <w:spacing w:after="0" w:line="240" w:lineRule="auto"/>
        <w:jc w:val="both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</w:p>
    <w:p w:rsidR="006E52C9" w:rsidRDefault="006E52C9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 w:rsidRPr="006E52C9">
        <w:rPr>
          <w:rFonts w:ascii="Tahoma" w:eastAsia="Times New Roman" w:hAnsi="Tahoma" w:cs="Tahoma"/>
          <w:bCs/>
          <w:u w:val="single"/>
          <w:lang w:eastAsia="ar-SA"/>
        </w:rPr>
        <w:t>A tratar en comisión</w:t>
      </w:r>
      <w:r>
        <w:rPr>
          <w:rFonts w:ascii="Tahoma" w:eastAsia="Times New Roman" w:hAnsi="Tahoma" w:cs="Tahoma"/>
          <w:bCs/>
          <w:lang w:eastAsia="ar-SA"/>
        </w:rPr>
        <w:t>:</w:t>
      </w:r>
    </w:p>
    <w:p w:rsidR="005D3C4F" w:rsidRDefault="007E31B9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Valoración y comentarios sobre la reunión, aportaciones a criterios acordados después de la reunión ent</w:t>
      </w:r>
      <w:r w:rsidR="006B542F">
        <w:rPr>
          <w:rFonts w:ascii="Tahoma" w:eastAsia="Times New Roman" w:hAnsi="Tahoma" w:cs="Tahoma"/>
          <w:bCs/>
          <w:lang w:eastAsia="ar-SA"/>
        </w:rPr>
        <w:t xml:space="preserve">re ONGD asistentes a la reunión, </w:t>
      </w:r>
      <w:r w:rsidR="00A07B8B">
        <w:rPr>
          <w:rFonts w:ascii="Tahoma" w:eastAsia="Times New Roman" w:hAnsi="Tahoma" w:cs="Tahoma"/>
          <w:bCs/>
          <w:lang w:eastAsia="ar-SA"/>
        </w:rPr>
        <w:t>recogidos en D</w:t>
      </w:r>
      <w:r w:rsidR="006B542F">
        <w:rPr>
          <w:rFonts w:ascii="Tahoma" w:eastAsia="Times New Roman" w:hAnsi="Tahoma" w:cs="Tahoma"/>
          <w:bCs/>
          <w:lang w:eastAsia="ar-SA"/>
        </w:rPr>
        <w:t>ocumento 2.2</w:t>
      </w:r>
      <w:r w:rsidR="006F7B1A">
        <w:rPr>
          <w:rFonts w:ascii="Tahoma" w:eastAsia="Times New Roman" w:hAnsi="Tahoma" w:cs="Tahoma"/>
          <w:bCs/>
          <w:lang w:eastAsia="ar-SA"/>
        </w:rPr>
        <w:t>.</w:t>
      </w:r>
    </w:p>
    <w:p w:rsidR="005D3C4F" w:rsidRDefault="005D3C4F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7916F1" w:rsidRPr="007916F1" w:rsidRDefault="00670A27" w:rsidP="005D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eastAsia="ar-SA"/>
        </w:rPr>
      </w:pPr>
      <w:r>
        <w:rPr>
          <w:rFonts w:ascii="Tahoma" w:eastAsia="Times New Roman" w:hAnsi="Tahoma" w:cs="Tahoma"/>
          <w:b/>
          <w:bCs/>
          <w:lang w:eastAsia="ar-SA"/>
        </w:rPr>
        <w:t>3.-</w:t>
      </w:r>
      <w:r w:rsidR="007916F1">
        <w:rPr>
          <w:rFonts w:ascii="Tahoma" w:eastAsia="Times New Roman" w:hAnsi="Tahoma" w:cs="Tahoma"/>
          <w:b/>
          <w:bCs/>
          <w:lang w:eastAsia="ar-SA"/>
        </w:rPr>
        <w:t>Plan anual del área de incidencia política y redes</w:t>
      </w:r>
      <w:r w:rsidR="00704009" w:rsidRPr="00670A27">
        <w:rPr>
          <w:rFonts w:ascii="Tahoma" w:eastAsia="Times New Roman" w:hAnsi="Tahoma" w:cs="Tahoma"/>
          <w:b/>
          <w:bCs/>
          <w:lang w:eastAsia="ar-SA"/>
        </w:rPr>
        <w:t xml:space="preserve"> </w:t>
      </w:r>
      <w:r w:rsidR="00A12380">
        <w:rPr>
          <w:rFonts w:ascii="Tahoma" w:eastAsia="Times New Roman" w:hAnsi="Tahoma" w:cs="Tahoma"/>
          <w:b/>
          <w:bCs/>
          <w:lang w:eastAsia="ar-SA"/>
        </w:rPr>
        <w:t>2019</w:t>
      </w:r>
    </w:p>
    <w:p w:rsidR="00150469" w:rsidRDefault="00231834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 w:rsidRPr="006E52C9">
        <w:rPr>
          <w:rFonts w:ascii="Tahoma" w:eastAsia="Times New Roman" w:hAnsi="Tahoma" w:cs="Tahoma"/>
          <w:bCs/>
          <w:u w:val="single"/>
          <w:lang w:eastAsia="ar-SA"/>
        </w:rPr>
        <w:t>Documentación adjunta:</w:t>
      </w:r>
      <w:r>
        <w:rPr>
          <w:rFonts w:ascii="Tahoma" w:eastAsia="Times New Roman" w:hAnsi="Tahoma" w:cs="Tahoma"/>
          <w:bCs/>
          <w:lang w:eastAsia="ar-SA"/>
        </w:rPr>
        <w:t xml:space="preserve"> </w:t>
      </w:r>
    </w:p>
    <w:p w:rsidR="00231834" w:rsidRDefault="00150469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  <w:r w:rsidRPr="00150469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Documento 3 </w:t>
      </w:r>
      <w:r w:rsidR="006B542F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Plan Anual 2019</w:t>
      </w:r>
    </w:p>
    <w:p w:rsidR="006B542F" w:rsidRDefault="006B542F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231834" w:rsidRDefault="00231834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 w:rsidRPr="006E52C9">
        <w:rPr>
          <w:rFonts w:ascii="Tahoma" w:eastAsia="Times New Roman" w:hAnsi="Tahoma" w:cs="Tahoma"/>
          <w:bCs/>
          <w:u w:val="single"/>
          <w:lang w:eastAsia="ar-SA"/>
        </w:rPr>
        <w:t>A tratar en comisión</w:t>
      </w:r>
      <w:r>
        <w:rPr>
          <w:rFonts w:ascii="Tahoma" w:eastAsia="Times New Roman" w:hAnsi="Tahoma" w:cs="Tahoma"/>
          <w:bCs/>
          <w:lang w:eastAsia="ar-SA"/>
        </w:rPr>
        <w:t>:</w:t>
      </w:r>
      <w:bookmarkStart w:id="0" w:name="_GoBack"/>
      <w:bookmarkEnd w:id="0"/>
    </w:p>
    <w:p w:rsidR="006B542F" w:rsidRDefault="006B542F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POA 2019 revisar documento modificado según cambios realizados en la Comisión anterior. Nuevas aportaciones</w:t>
      </w:r>
      <w:r w:rsidR="009C4D5C">
        <w:rPr>
          <w:rFonts w:ascii="Tahoma" w:eastAsia="Times New Roman" w:hAnsi="Tahoma" w:cs="Tahoma"/>
          <w:bCs/>
          <w:lang w:eastAsia="ar-SA"/>
        </w:rPr>
        <w:t>.</w:t>
      </w:r>
    </w:p>
    <w:p w:rsidR="006B542F" w:rsidRDefault="006B542F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57707B" w:rsidRPr="00A07B8B" w:rsidRDefault="00670A27" w:rsidP="0092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eastAsia="ar-SA"/>
        </w:rPr>
      </w:pPr>
      <w:r w:rsidRPr="00A07B8B">
        <w:rPr>
          <w:rFonts w:ascii="Tahoma" w:eastAsia="Times New Roman" w:hAnsi="Tahoma" w:cs="Tahoma"/>
          <w:b/>
          <w:bCs/>
          <w:lang w:eastAsia="ar-SA"/>
        </w:rPr>
        <w:t>4.-</w:t>
      </w:r>
      <w:r w:rsidR="007916F1" w:rsidRPr="00A07B8B">
        <w:rPr>
          <w:rFonts w:ascii="Tahoma" w:eastAsia="Times New Roman" w:hAnsi="Tahoma" w:cs="Tahoma"/>
          <w:b/>
          <w:bCs/>
          <w:lang w:eastAsia="ar-SA"/>
        </w:rPr>
        <w:t xml:space="preserve">Evaluación </w:t>
      </w:r>
      <w:r w:rsidR="00231834" w:rsidRPr="00A07B8B">
        <w:rPr>
          <w:rFonts w:ascii="Tahoma" w:eastAsia="Times New Roman" w:hAnsi="Tahoma" w:cs="Tahoma"/>
          <w:b/>
          <w:bCs/>
          <w:lang w:eastAsia="ar-SA"/>
        </w:rPr>
        <w:t>de objetivos y resultados POA 2018 y del funcionamiento de la Comisión</w:t>
      </w:r>
    </w:p>
    <w:p w:rsidR="006B542F" w:rsidRDefault="00231834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 w:rsidRPr="00231834">
        <w:rPr>
          <w:rFonts w:ascii="Tahoma" w:eastAsia="Times New Roman" w:hAnsi="Tahoma" w:cs="Tahoma"/>
          <w:bCs/>
          <w:u w:val="single"/>
          <w:lang w:eastAsia="ar-SA"/>
        </w:rPr>
        <w:t>Documentación adjunta</w:t>
      </w:r>
      <w:r>
        <w:rPr>
          <w:rFonts w:ascii="Tahoma" w:eastAsia="Times New Roman" w:hAnsi="Tahoma" w:cs="Tahoma"/>
          <w:bCs/>
          <w:lang w:eastAsia="ar-SA"/>
        </w:rPr>
        <w:t xml:space="preserve">: </w:t>
      </w:r>
    </w:p>
    <w:p w:rsidR="00F51EE8" w:rsidRDefault="006B542F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  <w:r w:rsidRPr="006B542F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Documento 4</w:t>
      </w:r>
      <w:r>
        <w:rPr>
          <w:rFonts w:ascii="Tahoma" w:eastAsia="Times New Roman" w:hAnsi="Tahoma" w:cs="Tahoma"/>
          <w:bCs/>
          <w:lang w:eastAsia="ar-SA"/>
        </w:rPr>
        <w:t xml:space="preserve"> </w:t>
      </w:r>
      <w:r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Evaluación comisiones de trabajo</w:t>
      </w:r>
    </w:p>
    <w:p w:rsidR="006B542F" w:rsidRDefault="006B542F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A07B8B" w:rsidRDefault="00FD6052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 w:rsidRPr="00FD6052">
        <w:rPr>
          <w:rFonts w:ascii="Tahoma" w:eastAsia="Times New Roman" w:hAnsi="Tahoma" w:cs="Tahoma"/>
          <w:bCs/>
          <w:u w:val="single"/>
          <w:lang w:eastAsia="ar-SA"/>
        </w:rPr>
        <w:t>A tratar en comisión</w:t>
      </w:r>
      <w:r>
        <w:rPr>
          <w:rFonts w:ascii="Tahoma" w:eastAsia="Times New Roman" w:hAnsi="Tahoma" w:cs="Tahoma"/>
          <w:bCs/>
          <w:lang w:eastAsia="ar-SA"/>
        </w:rPr>
        <w:t xml:space="preserve">: </w:t>
      </w:r>
    </w:p>
    <w:p w:rsidR="00FD6052" w:rsidRDefault="00A07B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Revisión documento y establecimiento de Cronograma para realizar la evaluación</w:t>
      </w:r>
      <w:r w:rsidR="00231834">
        <w:rPr>
          <w:rFonts w:ascii="Tahoma" w:eastAsia="Times New Roman" w:hAnsi="Tahoma" w:cs="Tahoma"/>
          <w:bCs/>
          <w:lang w:eastAsia="ar-SA"/>
        </w:rPr>
        <w:t>.</w:t>
      </w:r>
    </w:p>
    <w:p w:rsidR="00A07B8B" w:rsidRPr="0057707B" w:rsidRDefault="00A07B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670A27" w:rsidRPr="00670A27" w:rsidRDefault="00670A27" w:rsidP="0092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670A27">
        <w:rPr>
          <w:rFonts w:ascii="Tahoma" w:hAnsi="Tahoma" w:cs="Tahoma"/>
          <w:b/>
        </w:rPr>
        <w:t xml:space="preserve">5. </w:t>
      </w:r>
      <w:r w:rsidR="00A07B8B">
        <w:rPr>
          <w:rFonts w:ascii="Tahoma" w:hAnsi="Tahoma" w:cs="Tahoma"/>
          <w:b/>
        </w:rPr>
        <w:t>Elecciones 2019</w:t>
      </w:r>
    </w:p>
    <w:p w:rsidR="00670A27" w:rsidRPr="00670A27" w:rsidRDefault="00670A27" w:rsidP="005D3C4F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</w:rPr>
      </w:pPr>
    </w:p>
    <w:p w:rsidR="00231834" w:rsidRDefault="00231834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  <w:r w:rsidRPr="00231834">
        <w:rPr>
          <w:rFonts w:ascii="Tahoma" w:eastAsia="Times New Roman" w:hAnsi="Tahoma" w:cs="Tahoma"/>
          <w:bCs/>
          <w:u w:val="single"/>
          <w:lang w:eastAsia="ar-SA"/>
        </w:rPr>
        <w:t>Documentación adjunta</w:t>
      </w:r>
      <w:r>
        <w:rPr>
          <w:rFonts w:ascii="Tahoma" w:eastAsia="Times New Roman" w:hAnsi="Tahoma" w:cs="Tahoma"/>
          <w:bCs/>
          <w:lang w:eastAsia="ar-SA"/>
        </w:rPr>
        <w:t xml:space="preserve">: </w:t>
      </w:r>
      <w:r w:rsidR="006F7B1A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Documento 5 </w:t>
      </w:r>
      <w:proofErr w:type="spellStart"/>
      <w:r w:rsidR="006F7B1A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Doc.Programa</w:t>
      </w:r>
      <w:proofErr w:type="spellEnd"/>
      <w:r w:rsidR="006F7B1A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 Electoral 2019</w:t>
      </w:r>
    </w:p>
    <w:p w:rsidR="00A07B8B" w:rsidRDefault="006F7B1A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La versión enviada se valorará en Junta incorporando criterios de EPD y otros que puedan surgir. </w:t>
      </w:r>
    </w:p>
    <w:p w:rsidR="006F7B1A" w:rsidRDefault="006F7B1A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231834" w:rsidRPr="006F7B1A" w:rsidRDefault="00231834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 w:rsidRPr="006F7B1A">
        <w:rPr>
          <w:rFonts w:ascii="Tahoma" w:eastAsia="Times New Roman" w:hAnsi="Tahoma" w:cs="Tahoma"/>
          <w:bCs/>
          <w:u w:val="single"/>
          <w:lang w:eastAsia="ar-SA"/>
        </w:rPr>
        <w:t>A tratar en comisión</w:t>
      </w:r>
      <w:r w:rsidRPr="006F7B1A">
        <w:rPr>
          <w:rFonts w:ascii="Tahoma" w:eastAsia="Times New Roman" w:hAnsi="Tahoma" w:cs="Tahoma"/>
          <w:bCs/>
          <w:lang w:eastAsia="ar-SA"/>
        </w:rPr>
        <w:t xml:space="preserve">: </w:t>
      </w:r>
    </w:p>
    <w:p w:rsidR="00A07B8B" w:rsidRPr="006F7B1A" w:rsidRDefault="00A07B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 w:rsidRPr="006F7B1A">
        <w:rPr>
          <w:rFonts w:ascii="Tahoma" w:eastAsia="Times New Roman" w:hAnsi="Tahoma" w:cs="Tahoma"/>
          <w:bCs/>
          <w:lang w:eastAsia="ar-SA"/>
        </w:rPr>
        <w:t>Acciones a realizar de cara a la Incidencia Politica, programas</w:t>
      </w:r>
      <w:r w:rsidR="00926257" w:rsidRPr="006F7B1A">
        <w:rPr>
          <w:rFonts w:ascii="Tahoma" w:eastAsia="Times New Roman" w:hAnsi="Tahoma" w:cs="Tahoma"/>
          <w:bCs/>
          <w:lang w:eastAsia="ar-SA"/>
        </w:rPr>
        <w:t xml:space="preserve"> electorales</w:t>
      </w:r>
      <w:r w:rsidRPr="006F7B1A">
        <w:rPr>
          <w:rFonts w:ascii="Tahoma" w:eastAsia="Times New Roman" w:hAnsi="Tahoma" w:cs="Tahoma"/>
          <w:bCs/>
          <w:lang w:eastAsia="ar-SA"/>
        </w:rPr>
        <w:t xml:space="preserve">, reuniones con partidos etc. </w:t>
      </w:r>
      <w:r w:rsidR="009C4D5C" w:rsidRPr="006F7B1A">
        <w:rPr>
          <w:rFonts w:ascii="Tahoma" w:eastAsia="Times New Roman" w:hAnsi="Tahoma" w:cs="Tahoma"/>
          <w:bCs/>
          <w:lang w:eastAsia="ar-SA"/>
        </w:rPr>
        <w:t>En principio las interlocuciones parecen recaer sobre Junta, en todo caso ver disponibilidad de la comisión para apoyo.</w:t>
      </w:r>
    </w:p>
    <w:p w:rsidR="00A07B8B" w:rsidRPr="0057707B" w:rsidRDefault="00A07B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Cronograma de acciones</w:t>
      </w:r>
    </w:p>
    <w:p w:rsidR="00F81C2C" w:rsidRDefault="00F81C2C" w:rsidP="00926257">
      <w:pPr>
        <w:spacing w:after="0" w:line="240" w:lineRule="auto"/>
        <w:jc w:val="both"/>
        <w:rPr>
          <w:rFonts w:ascii="Tahoma" w:hAnsi="Tahoma" w:cs="Tahoma"/>
          <w:color w:val="1F497D" w:themeColor="text2"/>
        </w:rPr>
      </w:pPr>
    </w:p>
    <w:p w:rsidR="00926257" w:rsidRDefault="00926257" w:rsidP="00926257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right" w:pos="8504"/>
        </w:tabs>
        <w:spacing w:after="0" w:line="240" w:lineRule="auto"/>
        <w:ind w:hanging="720"/>
        <w:rPr>
          <w:rFonts w:ascii="Tahoma" w:hAnsi="Tahoma" w:cs="Tahoma"/>
          <w:b/>
        </w:rPr>
      </w:pPr>
      <w:r w:rsidRPr="00926257">
        <w:rPr>
          <w:rFonts w:ascii="Tahoma" w:hAnsi="Tahoma" w:cs="Tahoma"/>
          <w:b/>
        </w:rPr>
        <w:t>Ley Igualdad</w:t>
      </w:r>
    </w:p>
    <w:p w:rsidR="00926257" w:rsidRDefault="00926257" w:rsidP="00926257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26257">
        <w:rPr>
          <w:rFonts w:ascii="Tahoma" w:hAnsi="Tahoma" w:cs="Tahoma"/>
          <w:u w:val="single"/>
        </w:rPr>
        <w:t>Documentación adjunta</w:t>
      </w:r>
      <w:r>
        <w:rPr>
          <w:rFonts w:ascii="Tahoma" w:hAnsi="Tahoma" w:cs="Tahoma"/>
          <w:u w:val="single"/>
        </w:rPr>
        <w:t>:</w:t>
      </w:r>
    </w:p>
    <w:p w:rsidR="00926257" w:rsidRDefault="00926257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  <w:r w:rsidRPr="00926257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Documento</w:t>
      </w:r>
      <w:r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 6</w:t>
      </w:r>
      <w:r w:rsidRPr="00926257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 xml:space="preserve"> Art 50.Nueva ley de Igualdad Incluye Aportaciones Médicos del Mundo</w:t>
      </w:r>
    </w:p>
    <w:p w:rsidR="00926257" w:rsidRPr="006E7EFB" w:rsidRDefault="00926257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u w:val="single"/>
          <w:lang w:eastAsia="ar-SA"/>
        </w:rPr>
      </w:pPr>
    </w:p>
    <w:p w:rsidR="00B72F86" w:rsidRDefault="00B72F86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 w:rsidRPr="00B72F86">
        <w:rPr>
          <w:rFonts w:ascii="Tahoma" w:eastAsia="Times New Roman" w:hAnsi="Tahoma" w:cs="Tahoma"/>
          <w:bCs/>
          <w:lang w:eastAsia="ar-SA"/>
        </w:rPr>
        <w:t xml:space="preserve">Aunque todavía sin fecha se ha abierto el plazo de enmiendas para la nueva Ley de Igualdad, </w:t>
      </w:r>
      <w:r>
        <w:rPr>
          <w:rFonts w:ascii="Tahoma" w:eastAsia="Times New Roman" w:hAnsi="Tahoma" w:cs="Tahoma"/>
          <w:bCs/>
          <w:lang w:eastAsia="ar-SA"/>
        </w:rPr>
        <w:t xml:space="preserve">se adjunta artículo donde hace referencia a cooperación al desarrollo y las aportaciones de </w:t>
      </w:r>
      <w:proofErr w:type="spellStart"/>
      <w:r>
        <w:rPr>
          <w:rFonts w:ascii="Tahoma" w:eastAsia="Times New Roman" w:hAnsi="Tahoma" w:cs="Tahoma"/>
          <w:bCs/>
          <w:lang w:eastAsia="ar-SA"/>
        </w:rPr>
        <w:t>Medicos</w:t>
      </w:r>
      <w:proofErr w:type="spellEnd"/>
      <w:r>
        <w:rPr>
          <w:rFonts w:ascii="Tahoma" w:eastAsia="Times New Roman" w:hAnsi="Tahoma" w:cs="Tahoma"/>
          <w:bCs/>
          <w:lang w:eastAsia="ar-SA"/>
        </w:rPr>
        <w:t xml:space="preserve"> del Mundo sobre el tema.</w:t>
      </w:r>
    </w:p>
    <w:p w:rsidR="00B72F86" w:rsidRPr="00B72F86" w:rsidRDefault="00B72F86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926257" w:rsidRDefault="00926257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u w:val="single"/>
          <w:lang w:eastAsia="ar-SA"/>
        </w:rPr>
      </w:pPr>
      <w:r w:rsidRPr="00926257">
        <w:rPr>
          <w:rFonts w:ascii="Tahoma" w:eastAsia="Times New Roman" w:hAnsi="Tahoma" w:cs="Tahoma"/>
          <w:bCs/>
          <w:u w:val="single"/>
          <w:lang w:eastAsia="ar-SA"/>
        </w:rPr>
        <w:t>A tratar en comisión</w:t>
      </w:r>
    </w:p>
    <w:p w:rsidR="00926257" w:rsidRDefault="00926257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 w:rsidRPr="00926257">
        <w:rPr>
          <w:rFonts w:ascii="Tahoma" w:eastAsia="Times New Roman" w:hAnsi="Tahoma" w:cs="Tahoma"/>
          <w:bCs/>
          <w:lang w:eastAsia="ar-SA"/>
        </w:rPr>
        <w:t xml:space="preserve">Revisar </w:t>
      </w:r>
      <w:r w:rsidR="00800AFE">
        <w:rPr>
          <w:rFonts w:ascii="Tahoma" w:eastAsia="Times New Roman" w:hAnsi="Tahoma" w:cs="Tahoma"/>
          <w:bCs/>
          <w:lang w:eastAsia="ar-SA"/>
        </w:rPr>
        <w:t>artículo</w:t>
      </w:r>
      <w:r w:rsidR="006F7B1A">
        <w:rPr>
          <w:rFonts w:ascii="Tahoma" w:eastAsia="Times New Roman" w:hAnsi="Tahoma" w:cs="Tahoma"/>
          <w:bCs/>
          <w:lang w:eastAsia="ar-SA"/>
        </w:rPr>
        <w:t xml:space="preserve"> 50 </w:t>
      </w:r>
      <w:r>
        <w:rPr>
          <w:rFonts w:ascii="Tahoma" w:eastAsia="Times New Roman" w:hAnsi="Tahoma" w:cs="Tahoma"/>
          <w:bCs/>
          <w:lang w:eastAsia="ar-SA"/>
        </w:rPr>
        <w:t xml:space="preserve">y aportaciones Médicos de Mundo y </w:t>
      </w:r>
      <w:r w:rsidR="006F7B1A">
        <w:rPr>
          <w:rFonts w:ascii="Tahoma" w:eastAsia="Times New Roman" w:hAnsi="Tahoma" w:cs="Tahoma"/>
          <w:bCs/>
          <w:lang w:eastAsia="ar-SA"/>
        </w:rPr>
        <w:t>ampliarlas</w:t>
      </w:r>
      <w:r>
        <w:rPr>
          <w:rFonts w:ascii="Tahoma" w:eastAsia="Times New Roman" w:hAnsi="Tahoma" w:cs="Tahoma"/>
          <w:bCs/>
          <w:lang w:eastAsia="ar-SA"/>
        </w:rPr>
        <w:t>.</w:t>
      </w:r>
    </w:p>
    <w:p w:rsidR="0085182E" w:rsidRDefault="0085182E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85182E" w:rsidRDefault="0085182E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85182E" w:rsidRDefault="0085182E" w:rsidP="0085182E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right" w:pos="8504"/>
        </w:tabs>
        <w:spacing w:after="0" w:line="240" w:lineRule="auto"/>
        <w:ind w:hanging="720"/>
        <w:rPr>
          <w:rFonts w:ascii="Tahoma" w:hAnsi="Tahoma" w:cs="Tahoma"/>
          <w:b/>
        </w:rPr>
      </w:pPr>
      <w:r w:rsidRPr="0085182E">
        <w:rPr>
          <w:rFonts w:ascii="Tahoma" w:hAnsi="Tahoma" w:cs="Tahoma"/>
          <w:b/>
        </w:rPr>
        <w:t>Presupuesto Cooperación Ayuntamiento de Pamplona</w:t>
      </w:r>
    </w:p>
    <w:p w:rsidR="0085182E" w:rsidRDefault="0085182E" w:rsidP="0085182E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85182E">
        <w:rPr>
          <w:rFonts w:ascii="Tahoma" w:hAnsi="Tahoma" w:cs="Tahoma"/>
          <w:u w:val="single"/>
        </w:rPr>
        <w:t>Documentación adjunta</w:t>
      </w:r>
      <w:r>
        <w:rPr>
          <w:rFonts w:ascii="Tahoma" w:hAnsi="Tahoma" w:cs="Tahoma"/>
          <w:u w:val="single"/>
        </w:rPr>
        <w:t xml:space="preserve">: </w:t>
      </w:r>
    </w:p>
    <w:p w:rsidR="0085182E" w:rsidRDefault="0085182E" w:rsidP="0085182E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  <w:r w:rsidRPr="0085182E">
        <w:rPr>
          <w:rFonts w:ascii="Tahoma" w:eastAsia="Times New Roman" w:hAnsi="Tahoma" w:cs="Tahoma"/>
          <w:bCs/>
          <w:color w:val="E36C0A" w:themeColor="accent6" w:themeShade="BF"/>
          <w:lang w:eastAsia="ar-SA"/>
        </w:rPr>
        <w:t>Documento 7 Presupuesto</w:t>
      </w:r>
    </w:p>
    <w:p w:rsidR="0085182E" w:rsidRDefault="0085182E" w:rsidP="0085182E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</w:p>
    <w:p w:rsidR="006E7EFB" w:rsidRDefault="006E7EFB" w:rsidP="0085182E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u w:val="single"/>
          <w:lang w:eastAsia="ar-SA"/>
        </w:rPr>
      </w:pPr>
      <w:r w:rsidRPr="006E7EFB">
        <w:rPr>
          <w:rFonts w:ascii="Tahoma" w:eastAsia="Times New Roman" w:hAnsi="Tahoma" w:cs="Tahoma"/>
          <w:bCs/>
          <w:u w:val="single"/>
          <w:lang w:eastAsia="ar-SA"/>
        </w:rPr>
        <w:t>A tratar en Comisión</w:t>
      </w:r>
    </w:p>
    <w:p w:rsidR="006E7EFB" w:rsidRPr="006E7EFB" w:rsidRDefault="006E7EFB" w:rsidP="0085182E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 w:rsidRPr="006E7EFB">
        <w:rPr>
          <w:rFonts w:ascii="Tahoma" w:eastAsia="Times New Roman" w:hAnsi="Tahoma" w:cs="Tahoma"/>
          <w:bCs/>
          <w:lang w:eastAsia="ar-SA"/>
        </w:rPr>
        <w:t>Información y revisión</w:t>
      </w:r>
    </w:p>
    <w:sectPr w:rsidR="006E7EFB" w:rsidRPr="006E7EFB" w:rsidSect="00E12BE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0A" w:rsidRDefault="007E180A" w:rsidP="00F713EB">
      <w:pPr>
        <w:spacing w:after="0" w:line="240" w:lineRule="auto"/>
      </w:pPr>
      <w:r>
        <w:separator/>
      </w:r>
    </w:p>
  </w:endnote>
  <w:endnote w:type="continuationSeparator" w:id="0">
    <w:p w:rsidR="007E180A" w:rsidRDefault="007E180A" w:rsidP="00F7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0A" w:rsidRDefault="007E180A" w:rsidP="00F713EB">
      <w:pPr>
        <w:spacing w:after="0" w:line="240" w:lineRule="auto"/>
      </w:pPr>
      <w:r>
        <w:separator/>
      </w:r>
    </w:p>
  </w:footnote>
  <w:footnote w:type="continuationSeparator" w:id="0">
    <w:p w:rsidR="007E180A" w:rsidRDefault="007E180A" w:rsidP="00F7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8.%2.%3.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."/>
      <w:lvlJc w:val="left"/>
      <w:pPr>
        <w:tabs>
          <w:tab w:val="num" w:pos="948"/>
        </w:tabs>
        <w:ind w:left="948" w:hanging="720"/>
      </w:p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440"/>
      </w:pPr>
    </w:lvl>
  </w:abstractNum>
  <w:abstractNum w:abstractNumId="1">
    <w:nsid w:val="15906BE0"/>
    <w:multiLevelType w:val="hybridMultilevel"/>
    <w:tmpl w:val="440CE9FE"/>
    <w:lvl w:ilvl="0" w:tplc="B3A0A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007F9"/>
    <w:multiLevelType w:val="hybridMultilevel"/>
    <w:tmpl w:val="0024DA3A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16A6A08"/>
    <w:multiLevelType w:val="hybridMultilevel"/>
    <w:tmpl w:val="154411AE"/>
    <w:lvl w:ilvl="0" w:tplc="8422992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5C0A4F"/>
    <w:multiLevelType w:val="hybridMultilevel"/>
    <w:tmpl w:val="4470DBE0"/>
    <w:lvl w:ilvl="0" w:tplc="674AE87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C48E5"/>
    <w:multiLevelType w:val="hybridMultilevel"/>
    <w:tmpl w:val="83D05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853D3"/>
    <w:multiLevelType w:val="multilevel"/>
    <w:tmpl w:val="1792B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D6853AE"/>
    <w:multiLevelType w:val="hybridMultilevel"/>
    <w:tmpl w:val="FD3A2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69"/>
    <w:rsid w:val="00002880"/>
    <w:rsid w:val="00006DAC"/>
    <w:rsid w:val="000117F7"/>
    <w:rsid w:val="00021540"/>
    <w:rsid w:val="00036BD0"/>
    <w:rsid w:val="00036E57"/>
    <w:rsid w:val="00061D98"/>
    <w:rsid w:val="00065241"/>
    <w:rsid w:val="00071AA2"/>
    <w:rsid w:val="00081E8E"/>
    <w:rsid w:val="00095055"/>
    <w:rsid w:val="00097BC8"/>
    <w:rsid w:val="000A0C10"/>
    <w:rsid w:val="000A6324"/>
    <w:rsid w:val="000B23F7"/>
    <w:rsid w:val="000B2729"/>
    <w:rsid w:val="000B4FB0"/>
    <w:rsid w:val="000C19FE"/>
    <w:rsid w:val="000D3C1B"/>
    <w:rsid w:val="00110BF5"/>
    <w:rsid w:val="001462D0"/>
    <w:rsid w:val="00150469"/>
    <w:rsid w:val="001952BA"/>
    <w:rsid w:val="00196713"/>
    <w:rsid w:val="001A58C2"/>
    <w:rsid w:val="001B13DF"/>
    <w:rsid w:val="001C6E00"/>
    <w:rsid w:val="001E3B2C"/>
    <w:rsid w:val="001E5EF7"/>
    <w:rsid w:val="001E7388"/>
    <w:rsid w:val="001F0DDE"/>
    <w:rsid w:val="002042F9"/>
    <w:rsid w:val="00207070"/>
    <w:rsid w:val="00222957"/>
    <w:rsid w:val="00225CDB"/>
    <w:rsid w:val="00231834"/>
    <w:rsid w:val="002371DF"/>
    <w:rsid w:val="00243E54"/>
    <w:rsid w:val="0025219D"/>
    <w:rsid w:val="002548A8"/>
    <w:rsid w:val="0027224A"/>
    <w:rsid w:val="00272F51"/>
    <w:rsid w:val="002764DB"/>
    <w:rsid w:val="0028688C"/>
    <w:rsid w:val="002A7BBF"/>
    <w:rsid w:val="002B6AAE"/>
    <w:rsid w:val="002C63C9"/>
    <w:rsid w:val="002D1061"/>
    <w:rsid w:val="002E15B6"/>
    <w:rsid w:val="002E6C7B"/>
    <w:rsid w:val="00325835"/>
    <w:rsid w:val="0033568C"/>
    <w:rsid w:val="00341A36"/>
    <w:rsid w:val="003447EA"/>
    <w:rsid w:val="00346A61"/>
    <w:rsid w:val="00361E92"/>
    <w:rsid w:val="00365BBD"/>
    <w:rsid w:val="00370E87"/>
    <w:rsid w:val="0038131C"/>
    <w:rsid w:val="003A2B07"/>
    <w:rsid w:val="003C31BD"/>
    <w:rsid w:val="003F1DE0"/>
    <w:rsid w:val="00412250"/>
    <w:rsid w:val="004256BE"/>
    <w:rsid w:val="00453E81"/>
    <w:rsid w:val="00490C1B"/>
    <w:rsid w:val="004A3BAF"/>
    <w:rsid w:val="004B435B"/>
    <w:rsid w:val="004B4A90"/>
    <w:rsid w:val="004B7049"/>
    <w:rsid w:val="004C6FBC"/>
    <w:rsid w:val="004D47DE"/>
    <w:rsid w:val="004D4CA2"/>
    <w:rsid w:val="004F0B02"/>
    <w:rsid w:val="004F4448"/>
    <w:rsid w:val="005126AC"/>
    <w:rsid w:val="00513D59"/>
    <w:rsid w:val="00516A67"/>
    <w:rsid w:val="00540A86"/>
    <w:rsid w:val="005436BD"/>
    <w:rsid w:val="00546990"/>
    <w:rsid w:val="00566599"/>
    <w:rsid w:val="005725AB"/>
    <w:rsid w:val="005761A9"/>
    <w:rsid w:val="0057707B"/>
    <w:rsid w:val="00583763"/>
    <w:rsid w:val="00586EE1"/>
    <w:rsid w:val="005B2737"/>
    <w:rsid w:val="005D24D4"/>
    <w:rsid w:val="005D3C4F"/>
    <w:rsid w:val="005D4583"/>
    <w:rsid w:val="005E4965"/>
    <w:rsid w:val="005E7B82"/>
    <w:rsid w:val="005F3BF7"/>
    <w:rsid w:val="005F4472"/>
    <w:rsid w:val="00611A5A"/>
    <w:rsid w:val="006141BC"/>
    <w:rsid w:val="006321B2"/>
    <w:rsid w:val="00640B1A"/>
    <w:rsid w:val="0064351A"/>
    <w:rsid w:val="00656B2B"/>
    <w:rsid w:val="006708E1"/>
    <w:rsid w:val="00670A27"/>
    <w:rsid w:val="00674787"/>
    <w:rsid w:val="00676BBF"/>
    <w:rsid w:val="006A36ED"/>
    <w:rsid w:val="006B542F"/>
    <w:rsid w:val="006C5040"/>
    <w:rsid w:val="006D4758"/>
    <w:rsid w:val="006E287C"/>
    <w:rsid w:val="006E52C9"/>
    <w:rsid w:val="006E7EFB"/>
    <w:rsid w:val="006F7B1A"/>
    <w:rsid w:val="00703769"/>
    <w:rsid w:val="00703F5A"/>
    <w:rsid w:val="00704009"/>
    <w:rsid w:val="00717026"/>
    <w:rsid w:val="007916F1"/>
    <w:rsid w:val="00791A15"/>
    <w:rsid w:val="007A002B"/>
    <w:rsid w:val="007A4208"/>
    <w:rsid w:val="007B3AF7"/>
    <w:rsid w:val="007C22FB"/>
    <w:rsid w:val="007D1085"/>
    <w:rsid w:val="007D257A"/>
    <w:rsid w:val="007D362F"/>
    <w:rsid w:val="007E180A"/>
    <w:rsid w:val="007E304F"/>
    <w:rsid w:val="007E31B9"/>
    <w:rsid w:val="007F33D3"/>
    <w:rsid w:val="007F3828"/>
    <w:rsid w:val="00800AFE"/>
    <w:rsid w:val="00805205"/>
    <w:rsid w:val="00823C9F"/>
    <w:rsid w:val="00837747"/>
    <w:rsid w:val="008474EC"/>
    <w:rsid w:val="0085182E"/>
    <w:rsid w:val="008A1416"/>
    <w:rsid w:val="008B6B2F"/>
    <w:rsid w:val="008C0894"/>
    <w:rsid w:val="008E2854"/>
    <w:rsid w:val="008E67A2"/>
    <w:rsid w:val="008F7201"/>
    <w:rsid w:val="008F731B"/>
    <w:rsid w:val="00913795"/>
    <w:rsid w:val="00926257"/>
    <w:rsid w:val="00926820"/>
    <w:rsid w:val="00942718"/>
    <w:rsid w:val="0098390F"/>
    <w:rsid w:val="009852AD"/>
    <w:rsid w:val="009C4D5C"/>
    <w:rsid w:val="009C540A"/>
    <w:rsid w:val="009C6922"/>
    <w:rsid w:val="009E32D2"/>
    <w:rsid w:val="009F302A"/>
    <w:rsid w:val="009F625D"/>
    <w:rsid w:val="00A07B8B"/>
    <w:rsid w:val="00A114E1"/>
    <w:rsid w:val="00A12380"/>
    <w:rsid w:val="00A16FCF"/>
    <w:rsid w:val="00A22257"/>
    <w:rsid w:val="00A26D02"/>
    <w:rsid w:val="00A34DAF"/>
    <w:rsid w:val="00A36F09"/>
    <w:rsid w:val="00A4109E"/>
    <w:rsid w:val="00A70E81"/>
    <w:rsid w:val="00AB763A"/>
    <w:rsid w:val="00AD2787"/>
    <w:rsid w:val="00AF5D05"/>
    <w:rsid w:val="00B14FE4"/>
    <w:rsid w:val="00B2550E"/>
    <w:rsid w:val="00B34E3B"/>
    <w:rsid w:val="00B36517"/>
    <w:rsid w:val="00B408AC"/>
    <w:rsid w:val="00B46206"/>
    <w:rsid w:val="00B56A4C"/>
    <w:rsid w:val="00B705D0"/>
    <w:rsid w:val="00B70DEF"/>
    <w:rsid w:val="00B72F86"/>
    <w:rsid w:val="00B74014"/>
    <w:rsid w:val="00B81BCA"/>
    <w:rsid w:val="00B8714D"/>
    <w:rsid w:val="00B94249"/>
    <w:rsid w:val="00BA1623"/>
    <w:rsid w:val="00BB0B08"/>
    <w:rsid w:val="00BB5039"/>
    <w:rsid w:val="00BD70E2"/>
    <w:rsid w:val="00BD773A"/>
    <w:rsid w:val="00C02CBD"/>
    <w:rsid w:val="00C05F5A"/>
    <w:rsid w:val="00C35577"/>
    <w:rsid w:val="00C37F49"/>
    <w:rsid w:val="00C55D3A"/>
    <w:rsid w:val="00C63CD8"/>
    <w:rsid w:val="00C73AE0"/>
    <w:rsid w:val="00C86463"/>
    <w:rsid w:val="00C9500B"/>
    <w:rsid w:val="00C9769D"/>
    <w:rsid w:val="00CB10FA"/>
    <w:rsid w:val="00CB1DC0"/>
    <w:rsid w:val="00CB4D29"/>
    <w:rsid w:val="00CD1D32"/>
    <w:rsid w:val="00CE1952"/>
    <w:rsid w:val="00CE1D9B"/>
    <w:rsid w:val="00CF0C2D"/>
    <w:rsid w:val="00D07454"/>
    <w:rsid w:val="00D621B8"/>
    <w:rsid w:val="00D939A9"/>
    <w:rsid w:val="00DE3D92"/>
    <w:rsid w:val="00E030C4"/>
    <w:rsid w:val="00E07050"/>
    <w:rsid w:val="00E12BE0"/>
    <w:rsid w:val="00E2177F"/>
    <w:rsid w:val="00E26862"/>
    <w:rsid w:val="00E5433C"/>
    <w:rsid w:val="00E6520B"/>
    <w:rsid w:val="00E80229"/>
    <w:rsid w:val="00E80B71"/>
    <w:rsid w:val="00E90089"/>
    <w:rsid w:val="00EB1AA7"/>
    <w:rsid w:val="00EB4D69"/>
    <w:rsid w:val="00F0065D"/>
    <w:rsid w:val="00F00697"/>
    <w:rsid w:val="00F30A9C"/>
    <w:rsid w:val="00F42AAB"/>
    <w:rsid w:val="00F51EE8"/>
    <w:rsid w:val="00F556D1"/>
    <w:rsid w:val="00F61F7B"/>
    <w:rsid w:val="00F713EB"/>
    <w:rsid w:val="00F7251F"/>
    <w:rsid w:val="00F77E3C"/>
    <w:rsid w:val="00F81C2C"/>
    <w:rsid w:val="00FB2B07"/>
    <w:rsid w:val="00FD3E1C"/>
    <w:rsid w:val="00FD6052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1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0229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3EB"/>
  </w:style>
  <w:style w:type="paragraph" w:styleId="Piedepgina">
    <w:name w:val="footer"/>
    <w:basedOn w:val="Normal"/>
    <w:link w:val="Piedepgina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3EB"/>
  </w:style>
  <w:style w:type="character" w:styleId="Hipervnculo">
    <w:name w:val="Hyperlink"/>
    <w:basedOn w:val="Fuentedeprrafopredeter"/>
    <w:uiPriority w:val="99"/>
    <w:unhideWhenUsed/>
    <w:rsid w:val="00F0069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0697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D3C4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D3C4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1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0229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3EB"/>
  </w:style>
  <w:style w:type="paragraph" w:styleId="Piedepgina">
    <w:name w:val="footer"/>
    <w:basedOn w:val="Normal"/>
    <w:link w:val="Piedepgina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3EB"/>
  </w:style>
  <w:style w:type="character" w:styleId="Hipervnculo">
    <w:name w:val="Hyperlink"/>
    <w:basedOn w:val="Fuentedeprrafopredeter"/>
    <w:uiPriority w:val="99"/>
    <w:unhideWhenUsed/>
    <w:rsid w:val="00F0069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0697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D3C4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D3C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CFB7-1006-4165-8808-7A7CE3F3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Coordimación</dc:creator>
  <cp:lastModifiedBy>USUARIO</cp:lastModifiedBy>
  <cp:revision>5</cp:revision>
  <cp:lastPrinted>2018-12-12T09:45:00Z</cp:lastPrinted>
  <dcterms:created xsi:type="dcterms:W3CDTF">2019-01-30T12:24:00Z</dcterms:created>
  <dcterms:modified xsi:type="dcterms:W3CDTF">2019-01-31T08:25:00Z</dcterms:modified>
</cp:coreProperties>
</file>