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CC" w:rsidRDefault="00531473">
      <w:pPr>
        <w:pBdr>
          <w:bottom w:val="single" w:sz="4" w:space="1" w:color="000000"/>
        </w:pBdr>
        <w:rPr>
          <w:b/>
        </w:rPr>
      </w:pPr>
      <w:bookmarkStart w:id="0" w:name="_GoBack"/>
      <w:bookmarkEnd w:id="0"/>
      <w:r>
        <w:rPr>
          <w:b/>
        </w:rPr>
        <w:t xml:space="preserve">DOCUMENTO DE TRABAJO DE APORTACIONES </w:t>
      </w:r>
    </w:p>
    <w:p w:rsidR="009064CC" w:rsidRDefault="00531473">
      <w:pPr>
        <w:pBdr>
          <w:bottom w:val="single" w:sz="4" w:space="1" w:color="000000"/>
        </w:pBdr>
        <w:rPr>
          <w:b/>
        </w:rPr>
      </w:pPr>
      <w:r>
        <w:rPr>
          <w:b/>
        </w:rPr>
        <w:t>COMISIÓN DE SUBSANACIÓN</w:t>
      </w:r>
    </w:p>
    <w:p w:rsidR="009064CC" w:rsidRDefault="00531473">
      <w:r>
        <w:t>Creado por acuerdo de Asamblea el 5 de mayo de 2018.</w:t>
      </w:r>
    </w:p>
    <w:p w:rsidR="009064CC" w:rsidRDefault="009064CC"/>
    <w:p w:rsidR="009064CC" w:rsidRDefault="00531473">
      <w:r>
        <w:rPr>
          <w:b/>
        </w:rPr>
        <w:t>Objetivo del grupo</w:t>
      </w:r>
      <w:r>
        <w:t xml:space="preserve">: Elaborar una propuesta para la AGE  (28 de </w:t>
      </w:r>
      <w:r>
        <w:t>junio), que garantice la renovación de la Junta de Gobierno de la CONGDN. Se analizará la  adecuación de las funciones de Junta a la disponibilidad real de las personas de las ONGD. y alternativas como sorteo o rotación obligatoria.</w:t>
      </w:r>
    </w:p>
    <w:p w:rsidR="009064CC" w:rsidRDefault="009064CC">
      <w:pPr>
        <w:rPr>
          <w:b/>
        </w:rPr>
      </w:pPr>
    </w:p>
    <w:p w:rsidR="009064CC" w:rsidRDefault="00531473">
      <w:r>
        <w:rPr>
          <w:b/>
        </w:rPr>
        <w:t>ONGD participantes</w:t>
      </w:r>
      <w:r>
        <w:t>: 14</w:t>
      </w:r>
      <w:r>
        <w:t xml:space="preserve"> ONGD.</w:t>
      </w:r>
    </w:p>
    <w:p w:rsidR="009064CC" w:rsidRDefault="00531473">
      <w:r>
        <w:t>ANARASD, RINALDI, ONAY,SED, MADRE CORAJE, MANOS UNIDAS, PAZ Y SOLIDARIDAD, FABRE, MEDICOS DEL MUNDO, INTERMON OXFAM, MUGARIK GABE, MEDICUS MUNDI, UNRWA, PROCLADE.</w:t>
      </w:r>
    </w:p>
    <w:p w:rsidR="009064CC" w:rsidRDefault="009064CC"/>
    <w:p w:rsidR="009064CC" w:rsidRDefault="009064CC"/>
    <w:p w:rsidR="009064CC" w:rsidRDefault="00531473">
      <w:r>
        <w:rPr>
          <w:b/>
        </w:rPr>
        <w:t>OBJETIVOS</w:t>
      </w:r>
      <w:r>
        <w:t>:</w:t>
      </w:r>
    </w:p>
    <w:p w:rsidR="009064CC" w:rsidRDefault="00531473">
      <w:r>
        <w:t>- GARANTIZAR LA EXISTENCIA DE UNA JUNTA DIRECTIVA CON UNAS FUNCIONES, CAR</w:t>
      </w:r>
      <w:r>
        <w:t xml:space="preserve">GAS DE TRABAJO Y DEDICACIÓN A LA MISMA MÁS DEFINIDAS, CLARAS Y SOSTENIBLES PARA LAS ONGD. </w:t>
      </w:r>
    </w:p>
    <w:p w:rsidR="009064CC" w:rsidRDefault="009064CC"/>
    <w:p w:rsidR="009064CC" w:rsidRDefault="00531473">
      <w:r>
        <w:t xml:space="preserve">- Conseguir la participación de todas las ONGD en la Junta Directiva </w:t>
      </w:r>
    </w:p>
    <w:p w:rsidR="009064CC" w:rsidRDefault="009064CC"/>
    <w:p w:rsidR="009064CC" w:rsidRDefault="00531473">
      <w:r>
        <w:t>- Conseguir una Junta con menor carga de trabajo o más repartidas, perfiles más ricos etc. da</w:t>
      </w:r>
      <w:r>
        <w:t>ndo por consiguiente más peso y autonomía a la Dirección y  apoyándose para ello en las Comisiones Incidencia-redes, educación y comunicación (a revisar), en los Grupos temáticos que puedan conformarse a petición de Junta y en ST (se incide sobre todo en l</w:t>
      </w:r>
      <w:r>
        <w:t>o que a elaboración de documentación previa se refiere).</w:t>
      </w:r>
    </w:p>
    <w:p w:rsidR="009064CC" w:rsidRDefault="009064CC"/>
    <w:p w:rsidR="009064CC" w:rsidRDefault="00531473">
      <w:pPr>
        <w:sectPr w:rsidR="009064CC">
          <w:pgSz w:w="11906" w:h="16838"/>
          <w:pgMar w:top="1417" w:right="1701" w:bottom="1417" w:left="1701" w:header="720" w:footer="720" w:gutter="0"/>
          <w:cols w:space="720"/>
        </w:sectPr>
      </w:pPr>
      <w:r>
        <w:t>- Trabajar en un documento guía mínimo para cada Junta que se conforme, dejando después a disposición de quién entre darle más contenido personal o menos. En todo caso lo vemos positivo para quien e</w:t>
      </w:r>
      <w:r>
        <w:t>ntre en Junta y para Secretaría, que tendrá más claras sus funciones en el día a día (bajo la dirección de Amaya que responde ante Junta) y no dependiendo tanto de las dinámicas que se creen según quién esté en la vocalía, dejando margen eso sí para que ca</w:t>
      </w:r>
      <w:r>
        <w:t>da quién aporte lo que pueda.</w:t>
      </w:r>
    </w:p>
    <w:p w:rsidR="009064CC" w:rsidRDefault="009064CC"/>
    <w:tbl>
      <w:tblPr>
        <w:tblW w:w="142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9961"/>
      </w:tblGrid>
      <w:tr w:rsidR="009064CC">
        <w:tblPrEx>
          <w:tblCellMar>
            <w:top w:w="0" w:type="dxa"/>
            <w:bottom w:w="0" w:type="dxa"/>
          </w:tblCellMar>
        </w:tblPrEx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CC" w:rsidRDefault="00531473">
            <w:r>
              <w:rPr>
                <w:b/>
              </w:rPr>
              <w:t>FACTORES DISUASORIOS PARA LA PARTICIPACIÓN EN JUNTA</w:t>
            </w:r>
          </w:p>
        </w:tc>
        <w:tc>
          <w:tcPr>
            <w:tcW w:w="9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CC" w:rsidRDefault="00531473">
            <w:r>
              <w:rPr>
                <w:b/>
              </w:rPr>
              <w:t>MEDIDAS PROPUESTAS</w:t>
            </w:r>
          </w:p>
        </w:tc>
      </w:tr>
      <w:tr w:rsidR="009064CC">
        <w:tblPrEx>
          <w:tblCellMar>
            <w:top w:w="0" w:type="dxa"/>
            <w:bottom w:w="0" w:type="dxa"/>
          </w:tblCellMar>
        </w:tblPrEx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CC" w:rsidRDefault="00531473">
            <w:r>
              <w:rPr>
                <w:b/>
              </w:rPr>
              <w:t>Disponibilidad limitada</w:t>
            </w:r>
            <w:r>
              <w:t xml:space="preserve"> de las ONGD (en las encuestas se valora una media de 16 horas al mes a disposición del trabajo de la Junta como máximo) unido a </w:t>
            </w:r>
            <w:r>
              <w:t>una práctica de mayor dedicación a esas horas por parte de las personas que la han compuesto hasta ahora. La elaboración de documentación es una de la tareas que más carga han supuesto a Juntas anteriores.</w:t>
            </w:r>
          </w:p>
        </w:tc>
        <w:tc>
          <w:tcPr>
            <w:tcW w:w="9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CC" w:rsidRDefault="00531473">
            <w:pPr>
              <w:numPr>
                <w:ilvl w:val="0"/>
                <w:numId w:val="1"/>
              </w:numPr>
            </w:pPr>
            <w:r>
              <w:t xml:space="preserve">Se establece </w:t>
            </w:r>
            <w:r>
              <w:rPr>
                <w:b/>
              </w:rPr>
              <w:t>una dedicación máxima de 15 horas men</w:t>
            </w:r>
            <w:r>
              <w:rPr>
                <w:b/>
              </w:rPr>
              <w:t>suales</w:t>
            </w:r>
            <w:r>
              <w:t xml:space="preserve"> a la Junta, distribuidas en:</w:t>
            </w:r>
          </w:p>
          <w:p w:rsidR="009064CC" w:rsidRDefault="00531473">
            <w:pPr>
              <w:numPr>
                <w:ilvl w:val="1"/>
                <w:numId w:val="1"/>
              </w:numPr>
            </w:pPr>
            <w:r>
              <w:t>4 horas de Junta y preparación,</w:t>
            </w:r>
          </w:p>
          <w:p w:rsidR="009064CC" w:rsidRDefault="00531473">
            <w:pPr>
              <w:numPr>
                <w:ilvl w:val="1"/>
                <w:numId w:val="1"/>
              </w:numPr>
            </w:pPr>
            <w:r>
              <w:t>4 horas de comisión mensual incluyendo preparación</w:t>
            </w:r>
          </w:p>
          <w:p w:rsidR="009064CC" w:rsidRDefault="00531473">
            <w:pPr>
              <w:numPr>
                <w:ilvl w:val="1"/>
                <w:numId w:val="1"/>
              </w:numPr>
            </w:pPr>
            <w:r>
              <w:t xml:space="preserve">1 horas de documento mails-circular. </w:t>
            </w:r>
          </w:p>
          <w:p w:rsidR="009064CC" w:rsidRDefault="00531473">
            <w:pPr>
              <w:numPr>
                <w:ilvl w:val="1"/>
                <w:numId w:val="1"/>
              </w:numPr>
            </w:pPr>
            <w:r>
              <w:t xml:space="preserve">Representación Institucional 3 horas. </w:t>
            </w:r>
          </w:p>
          <w:p w:rsidR="009064CC" w:rsidRDefault="00531473">
            <w:pPr>
              <w:pStyle w:val="Prrafodelista"/>
              <w:numPr>
                <w:ilvl w:val="0"/>
                <w:numId w:val="1"/>
              </w:numPr>
            </w:pPr>
            <w:r>
              <w:t xml:space="preserve">Se propone también la posibilidad de </w:t>
            </w:r>
            <w:r>
              <w:rPr>
                <w:b/>
              </w:rPr>
              <w:t>volver al compromiso de</w:t>
            </w:r>
            <w:r>
              <w:rPr>
                <w:b/>
              </w:rPr>
              <w:t xml:space="preserve"> 2 años</w:t>
            </w:r>
            <w:r>
              <w:t xml:space="preserve"> en lugar de 3.</w:t>
            </w:r>
          </w:p>
        </w:tc>
      </w:tr>
      <w:tr w:rsidR="009064CC">
        <w:tblPrEx>
          <w:tblCellMar>
            <w:top w:w="0" w:type="dxa"/>
            <w:bottom w:w="0" w:type="dxa"/>
          </w:tblCellMar>
        </w:tblPrEx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CC" w:rsidRDefault="009064CC">
            <w:pPr>
              <w:rPr>
                <w:b/>
              </w:rPr>
            </w:pPr>
          </w:p>
        </w:tc>
        <w:tc>
          <w:tcPr>
            <w:tcW w:w="9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CC" w:rsidRDefault="00531473">
            <w:pPr>
              <w:numPr>
                <w:ilvl w:val="0"/>
                <w:numId w:val="1"/>
              </w:numPr>
            </w:pPr>
            <w:r>
              <w:rPr>
                <w:b/>
              </w:rPr>
              <w:t>Sistematizar el funcionamiento</w:t>
            </w:r>
            <w:r>
              <w:t xml:space="preserve"> de la Junta, adaptándolo a las posibilidades de las personas que la componen y a las posibilidades recogidas en Estatutos y Reglamento:</w:t>
            </w:r>
          </w:p>
          <w:p w:rsidR="009064CC" w:rsidRDefault="00531473">
            <w:pPr>
              <w:numPr>
                <w:ilvl w:val="1"/>
                <w:numId w:val="1"/>
              </w:numPr>
            </w:pPr>
            <w:r>
              <w:t>El envío de una circular semanal (un día fijo) en el que desde D</w:t>
            </w:r>
            <w:r>
              <w:t xml:space="preserve">irección se explique a la Junta los temas abordados en la semana y las decisiones tomadas. </w:t>
            </w:r>
          </w:p>
          <w:p w:rsidR="009064CC" w:rsidRDefault="00531473">
            <w:pPr>
              <w:numPr>
                <w:ilvl w:val="1"/>
                <w:numId w:val="1"/>
              </w:numPr>
            </w:pPr>
            <w:r>
              <w:t>Se insiste en que la correspondencia se centralice en la medida de lo posible en un día a la semana para evitar el bombardeo de correos, consultas respuestas etc</w:t>
            </w:r>
          </w:p>
          <w:p w:rsidR="009064CC" w:rsidRDefault="00531473">
            <w:pPr>
              <w:pStyle w:val="Prrafodelista"/>
              <w:numPr>
                <w:ilvl w:val="1"/>
                <w:numId w:val="1"/>
              </w:numPr>
            </w:pPr>
            <w:r>
              <w:t xml:space="preserve">Junta y comisiones: Llegar a Junta con documentos de debate, se propone establecer el calendario fijo de reuniones el primer día de sesiones. Debe existir un compromiso previo de lectura de la documentación y de las circulares. </w:t>
            </w:r>
          </w:p>
          <w:p w:rsidR="009064CC" w:rsidRDefault="00531473">
            <w:pPr>
              <w:pStyle w:val="Prrafodelista"/>
              <w:numPr>
                <w:ilvl w:val="1"/>
                <w:numId w:val="1"/>
              </w:numPr>
            </w:pPr>
            <w:r>
              <w:t>Actas: Basarlas en acuerdos</w:t>
            </w:r>
            <w:r>
              <w:t>, documentos claros y concisos</w:t>
            </w:r>
          </w:p>
          <w:p w:rsidR="009064CC" w:rsidRDefault="00531473">
            <w:pPr>
              <w:pStyle w:val="Prrafodelista"/>
              <w:numPr>
                <w:ilvl w:val="1"/>
                <w:numId w:val="1"/>
              </w:numPr>
            </w:pPr>
            <w:r>
              <w:t>Valorar la figura de Junta Express, 3 de las personas de Junta se comprometen a responder en 24 horas a los temas urgentes que deben ser preparados y argumentados previamente por ST de una forma clara y concisa. Importante qu</w:t>
            </w:r>
            <w:r>
              <w:t xml:space="preserve">e sea Dirección-Coordinación quién valore la urgencia de los temas. </w:t>
            </w:r>
          </w:p>
          <w:p w:rsidR="009064CC" w:rsidRDefault="009064CC">
            <w:pPr>
              <w:numPr>
                <w:ilvl w:val="0"/>
                <w:numId w:val="1"/>
              </w:numPr>
            </w:pPr>
          </w:p>
        </w:tc>
      </w:tr>
      <w:tr w:rsidR="009064CC">
        <w:tblPrEx>
          <w:tblCellMar>
            <w:top w:w="0" w:type="dxa"/>
            <w:bottom w:w="0" w:type="dxa"/>
          </w:tblCellMar>
        </w:tblPrEx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CC" w:rsidRDefault="009064CC">
            <w:pPr>
              <w:pStyle w:val="Prrafodelista"/>
            </w:pPr>
          </w:p>
        </w:tc>
        <w:tc>
          <w:tcPr>
            <w:tcW w:w="9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CC" w:rsidRDefault="00531473">
            <w:pPr>
              <w:numPr>
                <w:ilvl w:val="0"/>
                <w:numId w:val="1"/>
              </w:numPr>
            </w:pPr>
            <w:r>
              <w:t xml:space="preserve">A esto habría que añadirle una </w:t>
            </w:r>
            <w:r>
              <w:rPr>
                <w:b/>
              </w:rPr>
              <w:t>revisión de todo lo que está haciendo ahora la Coordinadora y cuanto tiene que hacer</w:t>
            </w:r>
            <w:r>
              <w:t>. Dar más peso y autonomía a la Dirección. En todo caso supondría def</w:t>
            </w:r>
            <w:r>
              <w:t xml:space="preserve">inir mejor lo que hace la secretaría, más elaboración de borradores de documentos supervisados por Amaya y finalmente firmado por Junta etc.. Sistematizar la información desde ST. La documentación debe ser elaborada por </w:t>
            </w:r>
            <w:r>
              <w:lastRenderedPageBreak/>
              <w:t>ST y revisada-aprobada por Junta.</w:t>
            </w:r>
          </w:p>
          <w:p w:rsidR="009064CC" w:rsidRDefault="009064CC"/>
        </w:tc>
      </w:tr>
      <w:tr w:rsidR="009064CC">
        <w:tblPrEx>
          <w:tblCellMar>
            <w:top w:w="0" w:type="dxa"/>
            <w:bottom w:w="0" w:type="dxa"/>
          </w:tblCellMar>
        </w:tblPrEx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CC" w:rsidRDefault="00531473">
            <w:r>
              <w:rPr>
                <w:b/>
              </w:rPr>
              <w:lastRenderedPageBreak/>
              <w:t>Los perfiles que requieren las funciones</w:t>
            </w:r>
            <w:r>
              <w:t xml:space="preserve"> de la Junta Directiva y de las personas que han participado en la misma hasta ahora, generan un sentimiento de “no disponer de capacidades”. </w:t>
            </w:r>
          </w:p>
          <w:p w:rsidR="009064CC" w:rsidRDefault="009064CC"/>
        </w:tc>
        <w:tc>
          <w:tcPr>
            <w:tcW w:w="9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CC" w:rsidRDefault="00531473">
            <w:pPr>
              <w:pStyle w:val="Prrafodelista"/>
              <w:numPr>
                <w:ilvl w:val="0"/>
                <w:numId w:val="1"/>
              </w:numPr>
            </w:pPr>
            <w:r>
              <w:t xml:space="preserve">Se propone una Junta más numerosa, de 7 personas mínimo con perfiles </w:t>
            </w:r>
            <w:r>
              <w:t>variados que da “menos miedo”.</w:t>
            </w:r>
          </w:p>
          <w:p w:rsidR="009064CC" w:rsidRDefault="009064CC">
            <w:pPr>
              <w:pStyle w:val="Prrafodelista"/>
              <w:ind w:left="360"/>
            </w:pPr>
          </w:p>
        </w:tc>
      </w:tr>
      <w:tr w:rsidR="009064CC">
        <w:tblPrEx>
          <w:tblCellMar>
            <w:top w:w="0" w:type="dxa"/>
            <w:bottom w:w="0" w:type="dxa"/>
          </w:tblCellMar>
        </w:tblPrEx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CC" w:rsidRDefault="009064CC"/>
        </w:tc>
        <w:tc>
          <w:tcPr>
            <w:tcW w:w="9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CC" w:rsidRDefault="00531473">
            <w:pPr>
              <w:pStyle w:val="Prrafodelista"/>
              <w:numPr>
                <w:ilvl w:val="0"/>
                <w:numId w:val="1"/>
              </w:numPr>
            </w:pPr>
            <w:r>
              <w:t>También se considera importante seguir constituyendo grupos de trabajo y mantener personas para apoyos puntuales a la Junta Directiva. En ese sentido lo que más impone es la representatividad institucional (donde existe el</w:t>
            </w:r>
            <w:r>
              <w:t xml:space="preserve"> apoyo de la comisión de incidencia) y la comunicación.</w:t>
            </w:r>
          </w:p>
          <w:p w:rsidR="009064CC" w:rsidRDefault="009064CC">
            <w:pPr>
              <w:pStyle w:val="Prrafodelista"/>
              <w:ind w:left="360"/>
            </w:pPr>
          </w:p>
        </w:tc>
      </w:tr>
      <w:tr w:rsidR="009064CC">
        <w:tblPrEx>
          <w:tblCellMar>
            <w:top w:w="0" w:type="dxa"/>
            <w:bottom w:w="0" w:type="dxa"/>
          </w:tblCellMar>
        </w:tblPrEx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CC" w:rsidRDefault="009064CC"/>
        </w:tc>
        <w:tc>
          <w:tcPr>
            <w:tcW w:w="9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CC" w:rsidRDefault="00531473">
            <w:pPr>
              <w:pStyle w:val="Prrafodelista"/>
              <w:numPr>
                <w:ilvl w:val="0"/>
                <w:numId w:val="2"/>
              </w:numPr>
            </w:pPr>
            <w:r>
              <w:t>Revisar las funciones de:</w:t>
            </w:r>
          </w:p>
          <w:p w:rsidR="009064CC" w:rsidRDefault="00531473">
            <w:pPr>
              <w:pStyle w:val="Prrafodelista"/>
              <w:numPr>
                <w:ilvl w:val="1"/>
                <w:numId w:val="3"/>
              </w:numPr>
            </w:pPr>
            <w:r>
              <w:t>Representación Institucional: Delimitar el ámbito donde vamos a estar como coordinadora. Contar con documentos realizados por ST y revisados por Junta.</w:t>
            </w:r>
          </w:p>
          <w:p w:rsidR="009064CC" w:rsidRDefault="00531473">
            <w:pPr>
              <w:pStyle w:val="Prrafodelista"/>
              <w:numPr>
                <w:ilvl w:val="1"/>
                <w:numId w:val="3"/>
              </w:numPr>
            </w:pPr>
            <w:r>
              <w:t>Decisiones Estratég</w:t>
            </w:r>
            <w:r>
              <w:t>icas: Elaboración de documentos por ST y revisados por Junta.</w:t>
            </w:r>
          </w:p>
          <w:p w:rsidR="009064CC" w:rsidRDefault="009064CC"/>
        </w:tc>
      </w:tr>
      <w:tr w:rsidR="009064CC">
        <w:tblPrEx>
          <w:tblCellMar>
            <w:top w:w="0" w:type="dxa"/>
            <w:bottom w:w="0" w:type="dxa"/>
          </w:tblCellMar>
        </w:tblPrEx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CC" w:rsidRDefault="00531473">
            <w:r>
              <w:rPr>
                <w:b/>
              </w:rPr>
              <w:t>Exposición</w:t>
            </w:r>
            <w:r>
              <w:t xml:space="preserve"> </w:t>
            </w:r>
            <w:r>
              <w:rPr>
                <w:b/>
              </w:rPr>
              <w:t>tanto personal como de la organización a nivel Interno</w:t>
            </w:r>
            <w:r>
              <w:t xml:space="preserve">: Se considera que en las últimas asambleas se han traspasado líneas de crítica a miembros de la Junta que han llegado a lo </w:t>
            </w:r>
            <w:r>
              <w:t>personal. Esto supone un elemento disuasorio para animarse a presentar candidaturas. Esta dinámica debe atajarse, considerando que si las Juntas son por supuesto susceptibles de recibir críticas en su gestión estas deben ser realistas y constructivas, evit</w:t>
            </w:r>
            <w:r>
              <w:t xml:space="preserve">ando ataques personales y recordando que en la Junta se está por el bien común de las organizaciones y no de personas o intereses particulares. Se </w:t>
            </w:r>
            <w:r>
              <w:lastRenderedPageBreak/>
              <w:t>valora que esto debe abordarse expresamente el 28 J</w:t>
            </w:r>
          </w:p>
        </w:tc>
        <w:tc>
          <w:tcPr>
            <w:tcW w:w="9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CC" w:rsidRDefault="00531473">
            <w:pPr>
              <w:pStyle w:val="Prrafodelista"/>
              <w:numPr>
                <w:ilvl w:val="0"/>
                <w:numId w:val="3"/>
              </w:numPr>
            </w:pPr>
            <w:r>
              <w:lastRenderedPageBreak/>
              <w:t>Reglamentar como inadmisible el comportamiento de crítica</w:t>
            </w:r>
            <w:r>
              <w:t>s personales</w:t>
            </w:r>
          </w:p>
          <w:p w:rsidR="009064CC" w:rsidRDefault="009064CC"/>
        </w:tc>
      </w:tr>
      <w:tr w:rsidR="009064CC">
        <w:tblPrEx>
          <w:tblCellMar>
            <w:top w:w="0" w:type="dxa"/>
            <w:bottom w:w="0" w:type="dxa"/>
          </w:tblCellMar>
        </w:tblPrEx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CC" w:rsidRDefault="00531473">
            <w:r>
              <w:lastRenderedPageBreak/>
              <w:t xml:space="preserve">Si se siguen focalizando las </w:t>
            </w:r>
            <w:r>
              <w:rPr>
                <w:b/>
              </w:rPr>
              <w:t>decisiones de personal</w:t>
            </w:r>
            <w:r>
              <w:t xml:space="preserve"> en Junta el problema seguirá en Junta. La Junta no está en el día a día por lo tanto no puede tomar todas las decisiones de RRHH</w:t>
            </w:r>
          </w:p>
          <w:p w:rsidR="009064CC" w:rsidRDefault="009064CC">
            <w:pPr>
              <w:rPr>
                <w:b/>
              </w:rPr>
            </w:pPr>
          </w:p>
        </w:tc>
        <w:tc>
          <w:tcPr>
            <w:tcW w:w="9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CC" w:rsidRDefault="00531473">
            <w:pPr>
              <w:pStyle w:val="Prrafodelista"/>
              <w:numPr>
                <w:ilvl w:val="0"/>
                <w:numId w:val="3"/>
              </w:numPr>
            </w:pPr>
            <w:r>
              <w:t xml:space="preserve">Hay que delimitar que decisiones se toman en Junta sobre </w:t>
            </w:r>
            <w:r>
              <w:t>Recursos Humanos (contratación, perfiles), pero el día a día debe recaer la responsabilidad en la Dirección. Es quien debe ejecutar la dirección de RRHH. Junta debe controlar la dirección de la CONGDN y la dirección de la CONGDN debe dirigir a la ST. Puede</w:t>
            </w:r>
            <w:r>
              <w:t xml:space="preserve"> asignarse a una sola persona de Junta el control y seguimiento a este tema, y junto a Dirección establecerán los cauces de comunicación necesarios con los distintos puestos y personas de ST y con las organizaciones en cuanto a desempeño, mejoras o modific</w:t>
            </w:r>
            <w:r>
              <w:t>aciones etc.</w:t>
            </w:r>
          </w:p>
          <w:p w:rsidR="009064CC" w:rsidRDefault="009064CC"/>
        </w:tc>
      </w:tr>
      <w:tr w:rsidR="009064CC">
        <w:tblPrEx>
          <w:tblCellMar>
            <w:top w:w="0" w:type="dxa"/>
            <w:bottom w:w="0" w:type="dxa"/>
          </w:tblCellMar>
        </w:tblPrEx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CC" w:rsidRDefault="00531473">
            <w:r>
              <w:rPr>
                <w:b/>
              </w:rPr>
              <w:t>Exposición tanto personal como de la organización a nivel Externo</w:t>
            </w:r>
            <w:r>
              <w:t xml:space="preserve">: Se valora la repercusión negativa que puede suponer participar en determinadas ruedas de prensa etc. </w:t>
            </w:r>
          </w:p>
          <w:p w:rsidR="009064CC" w:rsidRDefault="009064CC"/>
        </w:tc>
        <w:tc>
          <w:tcPr>
            <w:tcW w:w="9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CC" w:rsidRDefault="00531473">
            <w:pPr>
              <w:pStyle w:val="Prrafodelista"/>
              <w:numPr>
                <w:ilvl w:val="0"/>
                <w:numId w:val="3"/>
              </w:numPr>
            </w:pPr>
            <w:r>
              <w:t>Se propone abrir la posibilidad, siguiendo el modelo de otras redes,  d</w:t>
            </w:r>
            <w:r>
              <w:t>e que La dirección puede asumir esa responsabilidad de algunas Ruedas de Prensa, internamente la Junta revisará que va a decir la dirección si se decide que sea ella quien vaya a esa Rueda de Prensa. La representación en la mesa de la Rueda de Prensa podrá</w:t>
            </w:r>
            <w:r>
              <w:t xml:space="preserve"> ser rotario para que asistan diferentes organizaciones . En las reuniones con instituciones pueden participar otras personas que no estén dentro de la Junta. </w:t>
            </w:r>
          </w:p>
          <w:p w:rsidR="009064CC" w:rsidRDefault="009064CC"/>
        </w:tc>
      </w:tr>
    </w:tbl>
    <w:p w:rsidR="00000000" w:rsidRDefault="00531473">
      <w:pPr>
        <w:sectPr w:rsidR="00000000">
          <w:pgSz w:w="16838" w:h="11906" w:orient="landscape"/>
          <w:pgMar w:top="1701" w:right="1417" w:bottom="1701" w:left="1417" w:header="720" w:footer="720" w:gutter="0"/>
          <w:cols w:space="720"/>
        </w:sectPr>
      </w:pPr>
    </w:p>
    <w:p w:rsidR="009064CC" w:rsidRDefault="009064CC"/>
    <w:sectPr w:rsidR="009064CC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1473">
      <w:r>
        <w:separator/>
      </w:r>
    </w:p>
  </w:endnote>
  <w:endnote w:type="continuationSeparator" w:id="0">
    <w:p w:rsidR="00000000" w:rsidRDefault="0053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1473">
      <w:r>
        <w:rPr>
          <w:color w:val="000000"/>
        </w:rPr>
        <w:separator/>
      </w:r>
    </w:p>
  </w:footnote>
  <w:footnote w:type="continuationSeparator" w:id="0">
    <w:p w:rsidR="00000000" w:rsidRDefault="00531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85E"/>
    <w:multiLevelType w:val="multilevel"/>
    <w:tmpl w:val="7916CE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3693A86"/>
    <w:multiLevelType w:val="multilevel"/>
    <w:tmpl w:val="CE02AC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5853B06"/>
    <w:multiLevelType w:val="multilevel"/>
    <w:tmpl w:val="37C4A97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64CC"/>
    <w:rsid w:val="00531473"/>
    <w:rsid w:val="0090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Coordimación</dc:creator>
  <cp:lastModifiedBy>Coordimación</cp:lastModifiedBy>
  <cp:revision>2</cp:revision>
  <cp:lastPrinted>2018-06-04T09:25:00Z</cp:lastPrinted>
  <dcterms:created xsi:type="dcterms:W3CDTF">2018-06-22T11:45:00Z</dcterms:created>
  <dcterms:modified xsi:type="dcterms:W3CDTF">2018-06-22T11:45:00Z</dcterms:modified>
</cp:coreProperties>
</file>